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A467" w14:textId="378D36E7" w:rsidR="00951B77" w:rsidRPr="00F34702" w:rsidRDefault="00951B77" w:rsidP="00951B77">
      <w:pPr>
        <w:spacing w:after="120" w:line="240" w:lineRule="auto"/>
        <w:rPr>
          <w:rFonts w:ascii="Cambria" w:eastAsia="Times New Roman" w:hAnsi="Cambria" w:cs="Times New Roman"/>
          <w:b/>
          <w:bCs/>
          <w:sz w:val="24"/>
          <w:szCs w:val="24"/>
          <w:lang w:eastAsia="ru-RU"/>
        </w:rPr>
      </w:pPr>
      <w:r w:rsidRPr="00F34702">
        <w:rPr>
          <w:rFonts w:ascii="Cambria" w:eastAsia="Times New Roman" w:hAnsi="Cambria" w:cs="Times New Roman"/>
          <w:b/>
          <w:bCs/>
          <w:sz w:val="24"/>
          <w:szCs w:val="24"/>
          <w:lang w:eastAsia="ru-RU"/>
        </w:rPr>
        <w:t>Перечень отраслей (видов деятельности)</w:t>
      </w:r>
      <w:r w:rsidR="00FC3867">
        <w:rPr>
          <w:rFonts w:ascii="Cambria" w:eastAsia="Times New Roman" w:hAnsi="Cambria" w:cs="Times New Roman"/>
          <w:b/>
          <w:bCs/>
          <w:sz w:val="24"/>
          <w:szCs w:val="24"/>
          <w:lang w:eastAsia="ru-RU"/>
        </w:rPr>
        <w:t xml:space="preserve"> по программе 1764</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6"/>
        <w:gridCol w:w="2553"/>
        <w:gridCol w:w="4214"/>
      </w:tblGrid>
      <w:tr w:rsidR="00951B77" w:rsidRPr="007975D1" w14:paraId="25A8DB1B" w14:textId="77777777" w:rsidTr="00C8515B">
        <w:trPr>
          <w:trHeight w:val="296"/>
        </w:trPr>
        <w:tc>
          <w:tcPr>
            <w:tcW w:w="5000" w:type="pct"/>
            <w:gridSpan w:val="3"/>
            <w:noWrap/>
            <w:tcMar>
              <w:top w:w="0" w:type="dxa"/>
              <w:left w:w="108" w:type="dxa"/>
              <w:bottom w:w="0" w:type="dxa"/>
              <w:right w:w="108" w:type="dxa"/>
            </w:tcMar>
            <w:vAlign w:val="bottom"/>
            <w:hideMark/>
          </w:tcPr>
          <w:p w14:paraId="5CFB0983" w14:textId="77777777" w:rsidR="00951B77" w:rsidRPr="00B77343" w:rsidRDefault="00951B77" w:rsidP="00175B80">
            <w:pPr>
              <w:jc w:val="center"/>
              <w:rPr>
                <w:rFonts w:cstheme="minorHAnsi"/>
                <w:b/>
                <w:bCs/>
                <w:color w:val="000000"/>
                <w:sz w:val="22"/>
                <w:szCs w:val="22"/>
                <w:lang w:eastAsia="ru-RU"/>
              </w:rPr>
            </w:pPr>
            <w:r w:rsidRPr="00B77343">
              <w:rPr>
                <w:rFonts w:cstheme="minorHAnsi"/>
                <w:b/>
                <w:bCs/>
                <w:color w:val="000000"/>
                <w:sz w:val="22"/>
                <w:szCs w:val="22"/>
                <w:lang w:eastAsia="ru-RU"/>
              </w:rPr>
              <w:t>ПЕРЕЧЕНЬ ОТРАСЛЕЙ (ВИДОВ ДЕЯТЕЛЬНОСТИ)</w:t>
            </w:r>
          </w:p>
        </w:tc>
      </w:tr>
      <w:tr w:rsidR="002B6EFB" w:rsidRPr="007975D1" w14:paraId="10F129DE" w14:textId="77777777" w:rsidTr="002B6EFB">
        <w:trPr>
          <w:trHeight w:val="296"/>
        </w:trPr>
        <w:tc>
          <w:tcPr>
            <w:tcW w:w="1671" w:type="pct"/>
            <w:noWrap/>
            <w:tcMar>
              <w:top w:w="0" w:type="dxa"/>
              <w:left w:w="108" w:type="dxa"/>
              <w:bottom w:w="0" w:type="dxa"/>
              <w:right w:w="108" w:type="dxa"/>
            </w:tcMar>
            <w:vAlign w:val="bottom"/>
            <w:hideMark/>
          </w:tcPr>
          <w:p w14:paraId="59EA5F97" w14:textId="77777777" w:rsidR="00951B77" w:rsidRPr="00B77343" w:rsidRDefault="00951B77" w:rsidP="00175B80">
            <w:pPr>
              <w:jc w:val="center"/>
              <w:rPr>
                <w:rFonts w:cstheme="minorHAnsi"/>
                <w:b/>
                <w:bCs/>
                <w:color w:val="000000"/>
                <w:sz w:val="22"/>
                <w:szCs w:val="22"/>
                <w:lang w:eastAsia="ru-RU"/>
              </w:rPr>
            </w:pPr>
            <w:r w:rsidRPr="00B77343">
              <w:rPr>
                <w:rFonts w:cstheme="minorHAnsi"/>
                <w:b/>
                <w:bCs/>
                <w:color w:val="000000"/>
                <w:sz w:val="22"/>
                <w:szCs w:val="22"/>
                <w:lang w:eastAsia="ru-RU"/>
              </w:rPr>
              <w:t>Наименование</w:t>
            </w:r>
          </w:p>
        </w:tc>
        <w:tc>
          <w:tcPr>
            <w:tcW w:w="1256" w:type="pct"/>
            <w:noWrap/>
            <w:tcMar>
              <w:top w:w="0" w:type="dxa"/>
              <w:left w:w="108" w:type="dxa"/>
              <w:bottom w:w="0" w:type="dxa"/>
              <w:right w:w="108" w:type="dxa"/>
            </w:tcMar>
            <w:vAlign w:val="bottom"/>
            <w:hideMark/>
          </w:tcPr>
          <w:p w14:paraId="0F621A52" w14:textId="77777777" w:rsidR="00951B77" w:rsidRPr="00B77343" w:rsidRDefault="00951B77" w:rsidP="00175B80">
            <w:pPr>
              <w:jc w:val="center"/>
              <w:rPr>
                <w:rFonts w:cstheme="minorHAnsi"/>
                <w:b/>
                <w:bCs/>
                <w:color w:val="000000"/>
                <w:sz w:val="22"/>
                <w:szCs w:val="22"/>
                <w:lang w:eastAsia="ru-RU"/>
              </w:rPr>
            </w:pPr>
            <w:r w:rsidRPr="00B77343">
              <w:rPr>
                <w:rFonts w:cstheme="minorHAnsi"/>
                <w:b/>
                <w:bCs/>
                <w:color w:val="000000"/>
                <w:sz w:val="22"/>
                <w:szCs w:val="22"/>
                <w:lang w:eastAsia="ru-RU"/>
              </w:rPr>
              <w:t>Раздел ОКВЭД</w:t>
            </w:r>
          </w:p>
        </w:tc>
        <w:tc>
          <w:tcPr>
            <w:tcW w:w="2073" w:type="pct"/>
            <w:noWrap/>
            <w:tcMar>
              <w:top w:w="0" w:type="dxa"/>
              <w:left w:w="108" w:type="dxa"/>
              <w:bottom w:w="0" w:type="dxa"/>
              <w:right w:w="108" w:type="dxa"/>
            </w:tcMar>
            <w:vAlign w:val="bottom"/>
            <w:hideMark/>
          </w:tcPr>
          <w:p w14:paraId="419875EF" w14:textId="77777777" w:rsidR="00951B77" w:rsidRPr="00B77343" w:rsidRDefault="00951B77" w:rsidP="00175B80">
            <w:pPr>
              <w:jc w:val="center"/>
              <w:rPr>
                <w:rFonts w:cstheme="minorHAnsi"/>
                <w:b/>
                <w:bCs/>
                <w:color w:val="000000"/>
                <w:sz w:val="22"/>
                <w:szCs w:val="22"/>
                <w:lang w:eastAsia="ru-RU"/>
              </w:rPr>
            </w:pPr>
            <w:r w:rsidRPr="00B77343">
              <w:rPr>
                <w:rFonts w:cstheme="minorHAnsi"/>
                <w:b/>
                <w:bCs/>
                <w:color w:val="000000"/>
                <w:sz w:val="22"/>
                <w:szCs w:val="22"/>
                <w:lang w:eastAsia="ru-RU"/>
              </w:rPr>
              <w:t>Код ОКВЭД</w:t>
            </w:r>
          </w:p>
        </w:tc>
      </w:tr>
      <w:tr w:rsidR="002B6EFB" w:rsidRPr="007975D1" w14:paraId="18F629A2" w14:textId="77777777" w:rsidTr="002B6EFB">
        <w:trPr>
          <w:trHeight w:val="1191"/>
        </w:trPr>
        <w:tc>
          <w:tcPr>
            <w:tcW w:w="1671" w:type="pct"/>
            <w:tcMar>
              <w:top w:w="0" w:type="dxa"/>
              <w:left w:w="108" w:type="dxa"/>
              <w:bottom w:w="0" w:type="dxa"/>
              <w:right w:w="108" w:type="dxa"/>
            </w:tcMar>
            <w:vAlign w:val="center"/>
            <w:hideMark/>
          </w:tcPr>
          <w:p w14:paraId="0EDFED89"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tc>
        <w:tc>
          <w:tcPr>
            <w:tcW w:w="1256" w:type="pct"/>
            <w:tcMar>
              <w:top w:w="0" w:type="dxa"/>
              <w:left w:w="108" w:type="dxa"/>
              <w:bottom w:w="0" w:type="dxa"/>
              <w:right w:w="108" w:type="dxa"/>
            </w:tcMar>
            <w:vAlign w:val="center"/>
            <w:hideMark/>
          </w:tcPr>
          <w:p w14:paraId="3FA869FA"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A. СЕЛЬСКОЕ, ЛЕСНОЕ ХОЗЯЙСТВО, ОХОТА, РЫБОЛОВСТВО И РЫБОВОДСТВО</w:t>
            </w:r>
          </w:p>
        </w:tc>
        <w:tc>
          <w:tcPr>
            <w:tcW w:w="2073" w:type="pct"/>
            <w:tcMar>
              <w:top w:w="0" w:type="dxa"/>
              <w:left w:w="108" w:type="dxa"/>
              <w:bottom w:w="0" w:type="dxa"/>
              <w:right w:w="108" w:type="dxa"/>
            </w:tcMar>
            <w:vAlign w:val="center"/>
            <w:hideMark/>
          </w:tcPr>
          <w:p w14:paraId="3AF6610E"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01, 02, 03</w:t>
            </w:r>
          </w:p>
        </w:tc>
      </w:tr>
      <w:tr w:rsidR="002B6EFB" w:rsidRPr="007975D1" w14:paraId="0DF31F32" w14:textId="77777777" w:rsidTr="002B6EFB">
        <w:trPr>
          <w:trHeight w:val="2131"/>
        </w:trPr>
        <w:tc>
          <w:tcPr>
            <w:tcW w:w="1671" w:type="pct"/>
            <w:tcMar>
              <w:top w:w="0" w:type="dxa"/>
              <w:left w:w="108" w:type="dxa"/>
              <w:bottom w:w="0" w:type="dxa"/>
              <w:right w:w="108" w:type="dxa"/>
            </w:tcMar>
            <w:vAlign w:val="center"/>
            <w:hideMark/>
          </w:tcPr>
          <w:p w14:paraId="36A7F3A2"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tc>
        <w:tc>
          <w:tcPr>
            <w:tcW w:w="1256" w:type="pct"/>
            <w:tcMar>
              <w:top w:w="0" w:type="dxa"/>
              <w:left w:w="108" w:type="dxa"/>
              <w:bottom w:w="0" w:type="dxa"/>
              <w:right w:w="108" w:type="dxa"/>
            </w:tcMar>
            <w:vAlign w:val="center"/>
            <w:hideMark/>
          </w:tcPr>
          <w:p w14:paraId="643A6823"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С. ОБРАБАТЫВАЮЩИЕ ПРОИЗВОДСТВА</w:t>
            </w:r>
          </w:p>
        </w:tc>
        <w:tc>
          <w:tcPr>
            <w:tcW w:w="2073" w:type="pct"/>
            <w:tcMar>
              <w:top w:w="0" w:type="dxa"/>
              <w:left w:w="108" w:type="dxa"/>
              <w:bottom w:w="0" w:type="dxa"/>
              <w:right w:w="108" w:type="dxa"/>
            </w:tcMar>
            <w:vAlign w:val="center"/>
            <w:hideMark/>
          </w:tcPr>
          <w:p w14:paraId="2FBA0233"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10, 11.06</w:t>
            </w:r>
            <w:proofErr w:type="gramStart"/>
            <w:r w:rsidRPr="007975D1">
              <w:rPr>
                <w:rFonts w:cstheme="minorHAnsi"/>
                <w:color w:val="000000"/>
                <w:sz w:val="18"/>
                <w:szCs w:val="18"/>
                <w:lang w:eastAsia="ru-RU"/>
              </w:rPr>
              <w:t>,  11.07</w:t>
            </w:r>
            <w:proofErr w:type="gramEnd"/>
            <w:r w:rsidRPr="007975D1">
              <w:rPr>
                <w:rFonts w:cstheme="minorHAnsi"/>
                <w:color w:val="000000"/>
                <w:sz w:val="18"/>
                <w:szCs w:val="18"/>
                <w:lang w:eastAsia="ru-RU"/>
              </w:rPr>
              <w:t xml:space="preserve">,  13, 14, 15, 16,17, 18, 19 </w:t>
            </w:r>
            <w:r w:rsidRPr="007975D1">
              <w:rPr>
                <w:rFonts w:cstheme="minorHAnsi"/>
                <w:color w:val="FF0000"/>
                <w:sz w:val="18"/>
                <w:szCs w:val="18"/>
                <w:lang w:eastAsia="ru-RU"/>
              </w:rPr>
              <w:t xml:space="preserve">(за </w:t>
            </w:r>
            <w:proofErr w:type="spellStart"/>
            <w:r w:rsidRPr="007975D1">
              <w:rPr>
                <w:rFonts w:cstheme="minorHAnsi"/>
                <w:color w:val="FF0000"/>
                <w:sz w:val="18"/>
                <w:szCs w:val="18"/>
                <w:lang w:eastAsia="ru-RU"/>
              </w:rPr>
              <w:t>искл</w:t>
            </w:r>
            <w:proofErr w:type="spellEnd"/>
            <w:r w:rsidRPr="007975D1">
              <w:rPr>
                <w:rFonts w:cstheme="minorHAnsi"/>
                <w:color w:val="FF0000"/>
                <w:sz w:val="18"/>
                <w:szCs w:val="18"/>
                <w:lang w:eastAsia="ru-RU"/>
              </w:rPr>
              <w:t>. 19.2, 19.20, 19.20.1, 19.20.9)</w:t>
            </w:r>
            <w:r w:rsidRPr="007975D1">
              <w:rPr>
                <w:rFonts w:cstheme="minorHAnsi"/>
                <w:color w:val="000000"/>
                <w:sz w:val="18"/>
                <w:szCs w:val="18"/>
                <w:lang w:eastAsia="ru-RU"/>
              </w:rPr>
              <w:t xml:space="preserve">, 20 </w:t>
            </w:r>
            <w:r w:rsidRPr="007975D1">
              <w:rPr>
                <w:rFonts w:cstheme="minorHAnsi"/>
                <w:color w:val="FF0000"/>
                <w:sz w:val="18"/>
                <w:szCs w:val="18"/>
                <w:lang w:eastAsia="ru-RU"/>
              </w:rPr>
              <w:t xml:space="preserve">(за исключением 20.1, 20.14, 20.14.2. Подкласс 20.42 допускается, за исключением производства товаров, указанных в ст.181 Налогового Кодекса РФ), </w:t>
            </w:r>
            <w:r w:rsidRPr="007975D1">
              <w:rPr>
                <w:rFonts w:cstheme="minorHAnsi"/>
                <w:color w:val="000000"/>
                <w:sz w:val="18"/>
                <w:szCs w:val="18"/>
                <w:lang w:eastAsia="ru-RU"/>
              </w:rPr>
              <w:t>21, 22, 23, 24, 25, 26, 27, 28, 2</w:t>
            </w:r>
            <w:r w:rsidRPr="007975D1">
              <w:rPr>
                <w:rFonts w:cstheme="minorHAnsi"/>
                <w:sz w:val="18"/>
                <w:szCs w:val="18"/>
                <w:lang w:eastAsia="ru-RU"/>
              </w:rPr>
              <w:t>9</w:t>
            </w:r>
            <w:r w:rsidRPr="007975D1">
              <w:rPr>
                <w:rFonts w:cstheme="minorHAnsi"/>
                <w:color w:val="FF0000"/>
                <w:sz w:val="18"/>
                <w:szCs w:val="18"/>
                <w:lang w:eastAsia="ru-RU"/>
              </w:rPr>
              <w:t xml:space="preserve"> (за </w:t>
            </w:r>
            <w:proofErr w:type="spellStart"/>
            <w:r w:rsidRPr="007975D1">
              <w:rPr>
                <w:rFonts w:cstheme="minorHAnsi"/>
                <w:color w:val="FF0000"/>
                <w:sz w:val="18"/>
                <w:szCs w:val="18"/>
                <w:lang w:eastAsia="ru-RU"/>
              </w:rPr>
              <w:t>искл</w:t>
            </w:r>
            <w:proofErr w:type="spellEnd"/>
            <w:r w:rsidRPr="007975D1">
              <w:rPr>
                <w:rFonts w:cstheme="minorHAnsi"/>
                <w:color w:val="FF0000"/>
                <w:sz w:val="18"/>
                <w:szCs w:val="18"/>
                <w:lang w:eastAsia="ru-RU"/>
              </w:rPr>
              <w:t xml:space="preserve"> 29, 29.1, 29.10, 29.10.2), </w:t>
            </w:r>
            <w:r w:rsidRPr="007975D1">
              <w:rPr>
                <w:rFonts w:cstheme="minorHAnsi"/>
                <w:color w:val="000000"/>
                <w:sz w:val="18"/>
                <w:szCs w:val="18"/>
                <w:lang w:eastAsia="ru-RU"/>
              </w:rPr>
              <w:t xml:space="preserve">30 </w:t>
            </w:r>
            <w:r w:rsidRPr="007975D1">
              <w:rPr>
                <w:rFonts w:cstheme="minorHAnsi"/>
                <w:color w:val="FF0000"/>
                <w:sz w:val="18"/>
                <w:szCs w:val="18"/>
                <w:lang w:eastAsia="ru-RU"/>
              </w:rPr>
              <w:t xml:space="preserve">(за </w:t>
            </w:r>
            <w:proofErr w:type="spellStart"/>
            <w:r w:rsidRPr="007975D1">
              <w:rPr>
                <w:rFonts w:cstheme="minorHAnsi"/>
                <w:color w:val="FF0000"/>
                <w:sz w:val="18"/>
                <w:szCs w:val="18"/>
                <w:lang w:eastAsia="ru-RU"/>
              </w:rPr>
              <w:t>искл</w:t>
            </w:r>
            <w:proofErr w:type="spellEnd"/>
            <w:r w:rsidRPr="007975D1">
              <w:rPr>
                <w:rFonts w:cstheme="minorHAnsi"/>
                <w:color w:val="FF0000"/>
                <w:sz w:val="18"/>
                <w:szCs w:val="18"/>
                <w:lang w:eastAsia="ru-RU"/>
              </w:rPr>
              <w:t xml:space="preserve">. 30, 30.9, 30.91), </w:t>
            </w:r>
            <w:r w:rsidRPr="007975D1">
              <w:rPr>
                <w:rFonts w:cstheme="minorHAnsi"/>
                <w:color w:val="000000"/>
                <w:sz w:val="18"/>
                <w:szCs w:val="18"/>
                <w:lang w:eastAsia="ru-RU"/>
              </w:rPr>
              <w:t xml:space="preserve">31, 32, 33.  </w:t>
            </w:r>
          </w:p>
        </w:tc>
      </w:tr>
      <w:tr w:rsidR="002B6EFB" w:rsidRPr="007975D1" w14:paraId="37387976" w14:textId="77777777" w:rsidTr="002B6EFB">
        <w:trPr>
          <w:trHeight w:val="1490"/>
        </w:trPr>
        <w:tc>
          <w:tcPr>
            <w:tcW w:w="1671" w:type="pct"/>
            <w:vMerge w:val="restart"/>
            <w:tcMar>
              <w:top w:w="0" w:type="dxa"/>
              <w:left w:w="108" w:type="dxa"/>
              <w:bottom w:w="0" w:type="dxa"/>
              <w:right w:w="108" w:type="dxa"/>
            </w:tcMar>
            <w:vAlign w:val="center"/>
            <w:hideMark/>
          </w:tcPr>
          <w:p w14:paraId="43006B46"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Производство и распределение электроэнергии, газа и воды.</w:t>
            </w:r>
          </w:p>
        </w:tc>
        <w:tc>
          <w:tcPr>
            <w:tcW w:w="1256" w:type="pct"/>
            <w:tcMar>
              <w:top w:w="0" w:type="dxa"/>
              <w:left w:w="108" w:type="dxa"/>
              <w:bottom w:w="0" w:type="dxa"/>
              <w:right w:w="108" w:type="dxa"/>
            </w:tcMar>
            <w:vAlign w:val="center"/>
            <w:hideMark/>
          </w:tcPr>
          <w:p w14:paraId="0220396B"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D. ОБЕСПЕЧЕНИЕ ЭЛЕКТРИЧЕСКОЙ ЭНЕРГИЕЙ, ГАЗОМ И ПАРОМ; КОНДИЦИОНИРОВАНИЕ ВОЗДУХА</w:t>
            </w:r>
          </w:p>
        </w:tc>
        <w:tc>
          <w:tcPr>
            <w:tcW w:w="2073" w:type="pct"/>
            <w:tcMar>
              <w:top w:w="0" w:type="dxa"/>
              <w:left w:w="108" w:type="dxa"/>
              <w:bottom w:w="0" w:type="dxa"/>
              <w:right w:w="108" w:type="dxa"/>
            </w:tcMar>
            <w:vAlign w:val="center"/>
            <w:hideMark/>
          </w:tcPr>
          <w:p w14:paraId="2947814F"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 xml:space="preserve">35 </w:t>
            </w:r>
            <w:r w:rsidRPr="007975D1">
              <w:rPr>
                <w:rFonts w:cstheme="minorHAnsi"/>
                <w:color w:val="FF0000"/>
                <w:sz w:val="18"/>
                <w:szCs w:val="18"/>
                <w:lang w:eastAsia="ru-RU"/>
              </w:rPr>
              <w:t xml:space="preserve">(за </w:t>
            </w:r>
            <w:proofErr w:type="spellStart"/>
            <w:r w:rsidRPr="007975D1">
              <w:rPr>
                <w:rFonts w:cstheme="minorHAnsi"/>
                <w:color w:val="FF0000"/>
                <w:sz w:val="18"/>
                <w:szCs w:val="18"/>
                <w:lang w:eastAsia="ru-RU"/>
              </w:rPr>
              <w:t>искл</w:t>
            </w:r>
            <w:proofErr w:type="spellEnd"/>
            <w:r w:rsidRPr="007975D1">
              <w:rPr>
                <w:rFonts w:cstheme="minorHAnsi"/>
                <w:color w:val="FF0000"/>
                <w:sz w:val="18"/>
                <w:szCs w:val="18"/>
                <w:lang w:eastAsia="ru-RU"/>
              </w:rPr>
              <w:t>. 35, 35.2, 35.23, 35.23.1, 35.23.11, 35.23.12)</w:t>
            </w:r>
          </w:p>
        </w:tc>
      </w:tr>
      <w:tr w:rsidR="002B6EFB" w:rsidRPr="007975D1" w14:paraId="60D519B8" w14:textId="77777777" w:rsidTr="002B6EFB">
        <w:trPr>
          <w:trHeight w:val="1788"/>
        </w:trPr>
        <w:tc>
          <w:tcPr>
            <w:tcW w:w="1671" w:type="pct"/>
            <w:vMerge/>
            <w:vAlign w:val="center"/>
            <w:hideMark/>
          </w:tcPr>
          <w:p w14:paraId="0C987278" w14:textId="77777777" w:rsidR="00951B77" w:rsidRPr="007975D1" w:rsidRDefault="00951B77" w:rsidP="00175B80">
            <w:pPr>
              <w:rPr>
                <w:rFonts w:cstheme="minorHAnsi"/>
                <w:b/>
                <w:bCs/>
                <w:color w:val="000000"/>
                <w:sz w:val="18"/>
                <w:szCs w:val="18"/>
                <w:lang w:eastAsia="ru-RU"/>
              </w:rPr>
            </w:pPr>
          </w:p>
        </w:tc>
        <w:tc>
          <w:tcPr>
            <w:tcW w:w="1256" w:type="pct"/>
            <w:tcMar>
              <w:top w:w="0" w:type="dxa"/>
              <w:left w:w="108" w:type="dxa"/>
              <w:bottom w:w="0" w:type="dxa"/>
              <w:right w:w="108" w:type="dxa"/>
            </w:tcMar>
            <w:vAlign w:val="center"/>
            <w:hideMark/>
          </w:tcPr>
          <w:p w14:paraId="4F6C2DD3"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E. ВОДОСНАБЖЕНИЕ; ВОДООТВЕДЕНИЕ, ОРГАНИЗАЦИЯ СБОРА И УТИЛИЗАЦИИ ОТХОДОВ,</w:t>
            </w:r>
            <w:r w:rsidRPr="007975D1">
              <w:rPr>
                <w:rFonts w:cstheme="minorHAnsi"/>
                <w:color w:val="000000"/>
                <w:sz w:val="18"/>
                <w:szCs w:val="18"/>
                <w:lang w:eastAsia="ru-RU"/>
              </w:rPr>
              <w:br/>
              <w:t>ДЕЯТЕЛЬНОСТЬ ПО ЛИКВИДАЦИИ ЗАГРЯЗНЕНИЙ</w:t>
            </w:r>
          </w:p>
        </w:tc>
        <w:tc>
          <w:tcPr>
            <w:tcW w:w="2073" w:type="pct"/>
            <w:tcMar>
              <w:top w:w="0" w:type="dxa"/>
              <w:left w:w="108" w:type="dxa"/>
              <w:bottom w:w="0" w:type="dxa"/>
              <w:right w:w="108" w:type="dxa"/>
            </w:tcMar>
            <w:vAlign w:val="center"/>
            <w:hideMark/>
          </w:tcPr>
          <w:p w14:paraId="0426D564"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36</w:t>
            </w:r>
          </w:p>
        </w:tc>
      </w:tr>
      <w:tr w:rsidR="002B6EFB" w:rsidRPr="007975D1" w14:paraId="4D8E05DD" w14:textId="77777777" w:rsidTr="002B6EFB">
        <w:trPr>
          <w:trHeight w:val="296"/>
        </w:trPr>
        <w:tc>
          <w:tcPr>
            <w:tcW w:w="1671" w:type="pct"/>
            <w:tcMar>
              <w:top w:w="0" w:type="dxa"/>
              <w:left w:w="108" w:type="dxa"/>
              <w:bottom w:w="0" w:type="dxa"/>
              <w:right w:w="108" w:type="dxa"/>
            </w:tcMar>
            <w:vAlign w:val="center"/>
            <w:hideMark/>
          </w:tcPr>
          <w:p w14:paraId="6A48911E"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Строительство.</w:t>
            </w:r>
          </w:p>
        </w:tc>
        <w:tc>
          <w:tcPr>
            <w:tcW w:w="1256" w:type="pct"/>
            <w:tcMar>
              <w:top w:w="0" w:type="dxa"/>
              <w:left w:w="108" w:type="dxa"/>
              <w:bottom w:w="0" w:type="dxa"/>
              <w:right w:w="108" w:type="dxa"/>
            </w:tcMar>
            <w:vAlign w:val="center"/>
            <w:hideMark/>
          </w:tcPr>
          <w:p w14:paraId="7CF40D9A"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F. СТРОИТЕЛЬСТВО</w:t>
            </w:r>
          </w:p>
        </w:tc>
        <w:tc>
          <w:tcPr>
            <w:tcW w:w="2073" w:type="pct"/>
            <w:tcMar>
              <w:top w:w="0" w:type="dxa"/>
              <w:left w:w="108" w:type="dxa"/>
              <w:bottom w:w="0" w:type="dxa"/>
              <w:right w:w="108" w:type="dxa"/>
            </w:tcMar>
            <w:vAlign w:val="center"/>
            <w:hideMark/>
          </w:tcPr>
          <w:p w14:paraId="39BAC7C1"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41, 42, 43</w:t>
            </w:r>
          </w:p>
        </w:tc>
      </w:tr>
      <w:tr w:rsidR="002B6EFB" w:rsidRPr="007975D1" w14:paraId="3DA5CF4A" w14:textId="77777777" w:rsidTr="002B6EFB">
        <w:trPr>
          <w:trHeight w:val="1520"/>
        </w:trPr>
        <w:tc>
          <w:tcPr>
            <w:tcW w:w="1671" w:type="pct"/>
            <w:tcMar>
              <w:top w:w="0" w:type="dxa"/>
              <w:left w:w="108" w:type="dxa"/>
              <w:bottom w:w="0" w:type="dxa"/>
              <w:right w:w="108" w:type="dxa"/>
            </w:tcMar>
            <w:vAlign w:val="center"/>
            <w:hideMark/>
          </w:tcPr>
          <w:p w14:paraId="5C83C574"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Туристская деятельность и деятельность в области туристской индустрии в целях развития внутреннего и въездного туризма.</w:t>
            </w:r>
          </w:p>
        </w:tc>
        <w:tc>
          <w:tcPr>
            <w:tcW w:w="1256" w:type="pct"/>
            <w:tcMar>
              <w:top w:w="0" w:type="dxa"/>
              <w:left w:w="108" w:type="dxa"/>
              <w:bottom w:w="0" w:type="dxa"/>
              <w:right w:w="108" w:type="dxa"/>
            </w:tcMar>
            <w:vAlign w:val="center"/>
            <w:hideMark/>
          </w:tcPr>
          <w:p w14:paraId="463AC8A2"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N. ДЕЯТЕЛЬНОСТЬ АДМИНИСТРАТИВНАЯ И СОПУТСТВУЮЩИЕ ДОПОЛНИТЕЛЬНЫЕ УСЛУГИ</w:t>
            </w:r>
          </w:p>
        </w:tc>
        <w:tc>
          <w:tcPr>
            <w:tcW w:w="2073" w:type="pct"/>
            <w:noWrap/>
            <w:tcMar>
              <w:top w:w="0" w:type="dxa"/>
              <w:left w:w="108" w:type="dxa"/>
              <w:bottom w:w="0" w:type="dxa"/>
              <w:right w:w="108" w:type="dxa"/>
            </w:tcMar>
            <w:vAlign w:val="center"/>
            <w:hideMark/>
          </w:tcPr>
          <w:p w14:paraId="582FD25B"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79</w:t>
            </w:r>
          </w:p>
        </w:tc>
      </w:tr>
      <w:tr w:rsidR="002B6EFB" w:rsidRPr="007975D1" w14:paraId="6DD073CC" w14:textId="77777777" w:rsidTr="002B6EFB">
        <w:trPr>
          <w:trHeight w:val="1013"/>
        </w:trPr>
        <w:tc>
          <w:tcPr>
            <w:tcW w:w="1671" w:type="pct"/>
            <w:tcMar>
              <w:top w:w="0" w:type="dxa"/>
              <w:left w:w="108" w:type="dxa"/>
              <w:bottom w:w="0" w:type="dxa"/>
              <w:right w:w="108" w:type="dxa"/>
            </w:tcMar>
            <w:vAlign w:val="center"/>
            <w:hideMark/>
          </w:tcPr>
          <w:p w14:paraId="1D0E28BF"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в области информации и связи.</w:t>
            </w:r>
          </w:p>
        </w:tc>
        <w:tc>
          <w:tcPr>
            <w:tcW w:w="1256" w:type="pct"/>
            <w:tcMar>
              <w:top w:w="0" w:type="dxa"/>
              <w:left w:w="108" w:type="dxa"/>
              <w:bottom w:w="0" w:type="dxa"/>
              <w:right w:w="108" w:type="dxa"/>
            </w:tcMar>
            <w:vAlign w:val="center"/>
            <w:hideMark/>
          </w:tcPr>
          <w:p w14:paraId="433DD937"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J. ДЕЯТЕЛЬНОСТЬ В ОБЛАСТИ ИНФОРМАЦИИ И СВЯЗИ</w:t>
            </w:r>
          </w:p>
        </w:tc>
        <w:tc>
          <w:tcPr>
            <w:tcW w:w="2073" w:type="pct"/>
            <w:tcMar>
              <w:top w:w="0" w:type="dxa"/>
              <w:left w:w="108" w:type="dxa"/>
              <w:bottom w:w="0" w:type="dxa"/>
              <w:right w:w="108" w:type="dxa"/>
            </w:tcMar>
            <w:vAlign w:val="center"/>
            <w:hideMark/>
          </w:tcPr>
          <w:p w14:paraId="36C2E4CE"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58, 59, 60, 61, 62, 63</w:t>
            </w:r>
          </w:p>
        </w:tc>
      </w:tr>
      <w:tr w:rsidR="002B6EFB" w:rsidRPr="007975D1" w14:paraId="18492816" w14:textId="77777777" w:rsidTr="002B6EFB">
        <w:trPr>
          <w:trHeight w:val="594"/>
        </w:trPr>
        <w:tc>
          <w:tcPr>
            <w:tcW w:w="1671" w:type="pct"/>
            <w:tcMar>
              <w:top w:w="0" w:type="dxa"/>
              <w:left w:w="108" w:type="dxa"/>
              <w:bottom w:w="0" w:type="dxa"/>
              <w:right w:w="108" w:type="dxa"/>
            </w:tcMar>
            <w:vAlign w:val="center"/>
            <w:hideMark/>
          </w:tcPr>
          <w:p w14:paraId="70F74574"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Транспортировка и хранение.</w:t>
            </w:r>
          </w:p>
        </w:tc>
        <w:tc>
          <w:tcPr>
            <w:tcW w:w="1256" w:type="pct"/>
            <w:tcMar>
              <w:top w:w="0" w:type="dxa"/>
              <w:left w:w="108" w:type="dxa"/>
              <w:bottom w:w="0" w:type="dxa"/>
              <w:right w:w="108" w:type="dxa"/>
            </w:tcMar>
            <w:vAlign w:val="center"/>
            <w:hideMark/>
          </w:tcPr>
          <w:p w14:paraId="59306628"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H. ТРАНСПОРТИРОВКА И ХРАНЕНИЕ</w:t>
            </w:r>
          </w:p>
        </w:tc>
        <w:tc>
          <w:tcPr>
            <w:tcW w:w="2073" w:type="pct"/>
            <w:tcMar>
              <w:top w:w="0" w:type="dxa"/>
              <w:left w:w="108" w:type="dxa"/>
              <w:bottom w:w="0" w:type="dxa"/>
              <w:right w:w="108" w:type="dxa"/>
            </w:tcMar>
            <w:vAlign w:val="center"/>
            <w:hideMark/>
          </w:tcPr>
          <w:p w14:paraId="30CBDF7A"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49, 50, 51, 52, 53</w:t>
            </w:r>
          </w:p>
        </w:tc>
      </w:tr>
      <w:tr w:rsidR="002B6EFB" w:rsidRPr="007975D1" w14:paraId="761FF38F" w14:textId="77777777" w:rsidTr="002B6EFB">
        <w:trPr>
          <w:trHeight w:val="893"/>
        </w:trPr>
        <w:tc>
          <w:tcPr>
            <w:tcW w:w="1671" w:type="pct"/>
            <w:tcMar>
              <w:top w:w="0" w:type="dxa"/>
              <w:left w:w="108" w:type="dxa"/>
              <w:bottom w:w="0" w:type="dxa"/>
              <w:right w:w="108" w:type="dxa"/>
            </w:tcMar>
            <w:vAlign w:val="center"/>
            <w:hideMark/>
          </w:tcPr>
          <w:p w14:paraId="49938286"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в области здравоохранения.</w:t>
            </w:r>
          </w:p>
        </w:tc>
        <w:tc>
          <w:tcPr>
            <w:tcW w:w="1256" w:type="pct"/>
            <w:tcMar>
              <w:top w:w="0" w:type="dxa"/>
              <w:left w:w="108" w:type="dxa"/>
              <w:bottom w:w="0" w:type="dxa"/>
              <w:right w:w="108" w:type="dxa"/>
            </w:tcMar>
            <w:vAlign w:val="center"/>
            <w:hideMark/>
          </w:tcPr>
          <w:p w14:paraId="3B0320CD"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Q. ДЕЯТЕЛЬНОСТЬ В ОБЛАСТИ ЗДРАВООХРАНЕНИЯ И СОЦИАЛЬНЫХ УСЛУГ</w:t>
            </w:r>
          </w:p>
        </w:tc>
        <w:tc>
          <w:tcPr>
            <w:tcW w:w="2073" w:type="pct"/>
            <w:noWrap/>
            <w:tcMar>
              <w:top w:w="0" w:type="dxa"/>
              <w:left w:w="108" w:type="dxa"/>
              <w:bottom w:w="0" w:type="dxa"/>
              <w:right w:w="108" w:type="dxa"/>
            </w:tcMar>
            <w:vAlign w:val="center"/>
            <w:hideMark/>
          </w:tcPr>
          <w:p w14:paraId="020E3550"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86</w:t>
            </w:r>
          </w:p>
        </w:tc>
      </w:tr>
      <w:tr w:rsidR="002B6EFB" w:rsidRPr="007975D1" w14:paraId="423EB9C2" w14:textId="77777777" w:rsidTr="002B6EFB">
        <w:trPr>
          <w:trHeight w:val="1191"/>
        </w:trPr>
        <w:tc>
          <w:tcPr>
            <w:tcW w:w="1671" w:type="pct"/>
            <w:tcMar>
              <w:top w:w="0" w:type="dxa"/>
              <w:left w:w="108" w:type="dxa"/>
              <w:bottom w:w="0" w:type="dxa"/>
              <w:right w:w="108" w:type="dxa"/>
            </w:tcMar>
            <w:vAlign w:val="center"/>
            <w:hideMark/>
          </w:tcPr>
          <w:p w14:paraId="42CFA951"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в области образования.</w:t>
            </w:r>
          </w:p>
        </w:tc>
        <w:tc>
          <w:tcPr>
            <w:tcW w:w="1256" w:type="pct"/>
            <w:tcMar>
              <w:top w:w="0" w:type="dxa"/>
              <w:left w:w="108" w:type="dxa"/>
              <w:bottom w:w="0" w:type="dxa"/>
              <w:right w:w="108" w:type="dxa"/>
            </w:tcMar>
            <w:vAlign w:val="center"/>
            <w:hideMark/>
          </w:tcPr>
          <w:p w14:paraId="339F5647"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N. ДЕЯТЕЛЬНОСТЬ АДМИНИСТРАТИВНАЯ И СОПУТСТВУЮЩИЕ ДОПОЛНИТЕЛЬНЫЕ УСЛУГИ</w:t>
            </w:r>
          </w:p>
        </w:tc>
        <w:tc>
          <w:tcPr>
            <w:tcW w:w="2073" w:type="pct"/>
            <w:noWrap/>
            <w:tcMar>
              <w:top w:w="0" w:type="dxa"/>
              <w:left w:w="108" w:type="dxa"/>
              <w:bottom w:w="0" w:type="dxa"/>
              <w:right w:w="108" w:type="dxa"/>
            </w:tcMar>
            <w:vAlign w:val="center"/>
            <w:hideMark/>
          </w:tcPr>
          <w:p w14:paraId="02BDB112"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85</w:t>
            </w:r>
          </w:p>
        </w:tc>
      </w:tr>
      <w:tr w:rsidR="002B6EFB" w:rsidRPr="007975D1" w14:paraId="450D8459" w14:textId="77777777" w:rsidTr="002B6EFB">
        <w:trPr>
          <w:trHeight w:val="1788"/>
        </w:trPr>
        <w:tc>
          <w:tcPr>
            <w:tcW w:w="1671" w:type="pct"/>
            <w:tcMar>
              <w:top w:w="0" w:type="dxa"/>
              <w:left w:w="108" w:type="dxa"/>
              <w:bottom w:w="0" w:type="dxa"/>
              <w:right w:w="108" w:type="dxa"/>
            </w:tcMar>
            <w:vAlign w:val="center"/>
            <w:hideMark/>
          </w:tcPr>
          <w:p w14:paraId="7B69267C"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lastRenderedPageBreak/>
              <w:t>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tc>
        <w:tc>
          <w:tcPr>
            <w:tcW w:w="1256" w:type="pct"/>
            <w:tcMar>
              <w:top w:w="0" w:type="dxa"/>
              <w:left w:w="108" w:type="dxa"/>
              <w:bottom w:w="0" w:type="dxa"/>
              <w:right w:w="108" w:type="dxa"/>
            </w:tcMar>
            <w:vAlign w:val="center"/>
            <w:hideMark/>
          </w:tcPr>
          <w:p w14:paraId="0BF6602E"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E. ВОДОСНАБЖЕНИЕ; ВОДООТВЕДЕНИЕ, ОРГАНИЗАЦИЯ СБОРА И УТИЛИЗАЦИИ ОТХОДОВ, ДЕЯТЕЛЬНОСТЬ ПО ЛИКВИДАЦИИ ЗАГРЯЗНЕНИЙ</w:t>
            </w:r>
          </w:p>
        </w:tc>
        <w:tc>
          <w:tcPr>
            <w:tcW w:w="2073" w:type="pct"/>
            <w:noWrap/>
            <w:tcMar>
              <w:top w:w="0" w:type="dxa"/>
              <w:left w:w="108" w:type="dxa"/>
              <w:bottom w:w="0" w:type="dxa"/>
              <w:right w:w="108" w:type="dxa"/>
            </w:tcMar>
            <w:vAlign w:val="center"/>
            <w:hideMark/>
          </w:tcPr>
          <w:p w14:paraId="05D48561"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36, 37, 38, 39</w:t>
            </w:r>
          </w:p>
        </w:tc>
      </w:tr>
      <w:tr w:rsidR="002B6EFB" w:rsidRPr="007975D1" w14:paraId="724078F9" w14:textId="77777777" w:rsidTr="002B6EFB">
        <w:trPr>
          <w:trHeight w:val="893"/>
        </w:trPr>
        <w:tc>
          <w:tcPr>
            <w:tcW w:w="1671" w:type="pct"/>
            <w:tcMar>
              <w:top w:w="0" w:type="dxa"/>
              <w:left w:w="108" w:type="dxa"/>
              <w:bottom w:w="0" w:type="dxa"/>
              <w:right w:w="108" w:type="dxa"/>
            </w:tcMar>
            <w:vAlign w:val="center"/>
            <w:hideMark/>
          </w:tcPr>
          <w:p w14:paraId="329B2752"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гостиниц и предприятий общественного питания</w:t>
            </w:r>
          </w:p>
        </w:tc>
        <w:tc>
          <w:tcPr>
            <w:tcW w:w="1256" w:type="pct"/>
            <w:tcMar>
              <w:top w:w="0" w:type="dxa"/>
              <w:left w:w="108" w:type="dxa"/>
              <w:bottom w:w="0" w:type="dxa"/>
              <w:right w:w="108" w:type="dxa"/>
            </w:tcMar>
            <w:vAlign w:val="center"/>
            <w:hideMark/>
          </w:tcPr>
          <w:p w14:paraId="0540383A"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I. ДЕЯТЕЛЬНОСТЬ ГОСТИНИЦ И ПРЕДПРИЯТИЙ ОБЩЕСТВЕННОГО ПИТАНИЯ</w:t>
            </w:r>
          </w:p>
        </w:tc>
        <w:tc>
          <w:tcPr>
            <w:tcW w:w="2073" w:type="pct"/>
            <w:tcMar>
              <w:top w:w="0" w:type="dxa"/>
              <w:left w:w="108" w:type="dxa"/>
              <w:bottom w:w="0" w:type="dxa"/>
              <w:right w:w="108" w:type="dxa"/>
            </w:tcMar>
            <w:vAlign w:val="center"/>
            <w:hideMark/>
          </w:tcPr>
          <w:p w14:paraId="0BB9CED5"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55, 56 с учетом ограничений, указанных в ст.181 НК РФ</w:t>
            </w:r>
          </w:p>
        </w:tc>
      </w:tr>
      <w:tr w:rsidR="002B6EFB" w:rsidRPr="007975D1" w14:paraId="41AC81AD" w14:textId="77777777" w:rsidTr="002B6EFB">
        <w:trPr>
          <w:trHeight w:val="1191"/>
        </w:trPr>
        <w:tc>
          <w:tcPr>
            <w:tcW w:w="1671" w:type="pct"/>
            <w:tcMar>
              <w:top w:w="0" w:type="dxa"/>
              <w:left w:w="108" w:type="dxa"/>
              <w:bottom w:w="0" w:type="dxa"/>
              <w:right w:w="108" w:type="dxa"/>
            </w:tcMar>
            <w:vAlign w:val="center"/>
            <w:hideMark/>
          </w:tcPr>
          <w:p w14:paraId="2E6DE01E"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в области культуры, спорта.</w:t>
            </w:r>
          </w:p>
        </w:tc>
        <w:tc>
          <w:tcPr>
            <w:tcW w:w="1256" w:type="pct"/>
            <w:tcMar>
              <w:top w:w="0" w:type="dxa"/>
              <w:left w:w="108" w:type="dxa"/>
              <w:bottom w:w="0" w:type="dxa"/>
              <w:right w:w="108" w:type="dxa"/>
            </w:tcMar>
            <w:vAlign w:val="center"/>
            <w:hideMark/>
          </w:tcPr>
          <w:p w14:paraId="483BBBE2"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R. ДЕЯТЕЛЬНОСТЬ В ОБЛАСТИ КУЛЬТУРЫ, СПОРТА, ОРГАНИЗАЦИИ ДОСУГА И РАЗВЛЕЧЕНИЙ</w:t>
            </w:r>
          </w:p>
        </w:tc>
        <w:tc>
          <w:tcPr>
            <w:tcW w:w="2073" w:type="pct"/>
            <w:tcMar>
              <w:top w:w="0" w:type="dxa"/>
              <w:left w:w="108" w:type="dxa"/>
              <w:bottom w:w="0" w:type="dxa"/>
              <w:right w:w="108" w:type="dxa"/>
            </w:tcMar>
            <w:vAlign w:val="center"/>
            <w:hideMark/>
          </w:tcPr>
          <w:p w14:paraId="36A3B6E7"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 xml:space="preserve">90, 91, 93 </w:t>
            </w:r>
            <w:r w:rsidRPr="007975D1">
              <w:rPr>
                <w:rFonts w:cstheme="minorHAnsi"/>
                <w:color w:val="FF0000"/>
                <w:sz w:val="18"/>
                <w:szCs w:val="18"/>
                <w:lang w:eastAsia="ru-RU"/>
              </w:rPr>
              <w:t xml:space="preserve">(за </w:t>
            </w:r>
            <w:proofErr w:type="spellStart"/>
            <w:r w:rsidRPr="007975D1">
              <w:rPr>
                <w:rFonts w:cstheme="minorHAnsi"/>
                <w:color w:val="FF0000"/>
                <w:sz w:val="18"/>
                <w:szCs w:val="18"/>
                <w:lang w:eastAsia="ru-RU"/>
              </w:rPr>
              <w:t>искл</w:t>
            </w:r>
            <w:proofErr w:type="spellEnd"/>
            <w:r w:rsidRPr="007975D1">
              <w:rPr>
                <w:rFonts w:cstheme="minorHAnsi"/>
                <w:color w:val="FF0000"/>
                <w:sz w:val="18"/>
                <w:szCs w:val="18"/>
                <w:lang w:eastAsia="ru-RU"/>
              </w:rPr>
              <w:t>. 93, 93.2, 93.21, 93.29, 93.29.1, 93.29.2, 93.29.3, 93.29.9)</w:t>
            </w:r>
          </w:p>
        </w:tc>
      </w:tr>
      <w:tr w:rsidR="002B6EFB" w:rsidRPr="007975D1" w14:paraId="075A2932" w14:textId="77777777" w:rsidTr="002B6EFB">
        <w:trPr>
          <w:trHeight w:val="893"/>
        </w:trPr>
        <w:tc>
          <w:tcPr>
            <w:tcW w:w="1671" w:type="pct"/>
            <w:tcMar>
              <w:top w:w="0" w:type="dxa"/>
              <w:left w:w="108" w:type="dxa"/>
              <w:bottom w:w="0" w:type="dxa"/>
              <w:right w:w="108" w:type="dxa"/>
            </w:tcMar>
            <w:vAlign w:val="center"/>
            <w:hideMark/>
          </w:tcPr>
          <w:p w14:paraId="11F7A7D0"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профессиональная, научная и техническая.</w:t>
            </w:r>
          </w:p>
        </w:tc>
        <w:tc>
          <w:tcPr>
            <w:tcW w:w="1256" w:type="pct"/>
            <w:tcMar>
              <w:top w:w="0" w:type="dxa"/>
              <w:left w:w="108" w:type="dxa"/>
              <w:bottom w:w="0" w:type="dxa"/>
              <w:right w:w="108" w:type="dxa"/>
            </w:tcMar>
            <w:vAlign w:val="center"/>
            <w:hideMark/>
          </w:tcPr>
          <w:p w14:paraId="64ED817F"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M. ДЕЯТЕЛЬНОСТЬ ПРОФЕССИОНАЛЬНАЯ, НАУЧНАЯ И ТЕХНИЧЕСКАЯ</w:t>
            </w:r>
          </w:p>
        </w:tc>
        <w:tc>
          <w:tcPr>
            <w:tcW w:w="2073" w:type="pct"/>
            <w:tcMar>
              <w:top w:w="0" w:type="dxa"/>
              <w:left w:w="108" w:type="dxa"/>
              <w:bottom w:w="0" w:type="dxa"/>
              <w:right w:w="108" w:type="dxa"/>
            </w:tcMar>
            <w:vAlign w:val="center"/>
            <w:hideMark/>
          </w:tcPr>
          <w:p w14:paraId="068DC20D"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69, 70, 71, 72, 73, 74, 75</w:t>
            </w:r>
          </w:p>
        </w:tc>
      </w:tr>
      <w:tr w:rsidR="002B6EFB" w:rsidRPr="007975D1" w14:paraId="6722119D" w14:textId="77777777" w:rsidTr="002B6EFB">
        <w:trPr>
          <w:trHeight w:val="594"/>
        </w:trPr>
        <w:tc>
          <w:tcPr>
            <w:tcW w:w="1671" w:type="pct"/>
            <w:tcMar>
              <w:top w:w="0" w:type="dxa"/>
              <w:left w:w="108" w:type="dxa"/>
              <w:bottom w:w="0" w:type="dxa"/>
              <w:right w:w="108" w:type="dxa"/>
            </w:tcMar>
            <w:vAlign w:val="center"/>
            <w:hideMark/>
          </w:tcPr>
          <w:p w14:paraId="28EB06AF"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в сфере бытовых услуг.</w:t>
            </w:r>
          </w:p>
        </w:tc>
        <w:tc>
          <w:tcPr>
            <w:tcW w:w="1256" w:type="pct"/>
            <w:tcMar>
              <w:top w:w="0" w:type="dxa"/>
              <w:left w:w="108" w:type="dxa"/>
              <w:bottom w:w="0" w:type="dxa"/>
              <w:right w:w="108" w:type="dxa"/>
            </w:tcMar>
            <w:vAlign w:val="center"/>
            <w:hideMark/>
          </w:tcPr>
          <w:p w14:paraId="5B6C1ECC"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S. ПРЕДОСТАВЛЕНИЕ ПРОЧИХ ВИДОВ УСЛУГ</w:t>
            </w:r>
          </w:p>
        </w:tc>
        <w:tc>
          <w:tcPr>
            <w:tcW w:w="2073" w:type="pct"/>
            <w:tcMar>
              <w:top w:w="0" w:type="dxa"/>
              <w:left w:w="108" w:type="dxa"/>
              <w:bottom w:w="0" w:type="dxa"/>
              <w:right w:w="108" w:type="dxa"/>
            </w:tcMar>
            <w:vAlign w:val="center"/>
            <w:hideMark/>
          </w:tcPr>
          <w:p w14:paraId="5DE64CED"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95, 96</w:t>
            </w:r>
          </w:p>
        </w:tc>
      </w:tr>
      <w:tr w:rsidR="002B6EFB" w:rsidRPr="007975D1" w14:paraId="632AC43C" w14:textId="77777777" w:rsidTr="002B6EFB">
        <w:trPr>
          <w:trHeight w:val="2087"/>
        </w:trPr>
        <w:tc>
          <w:tcPr>
            <w:tcW w:w="1671" w:type="pct"/>
            <w:tcMar>
              <w:top w:w="0" w:type="dxa"/>
              <w:left w:w="108" w:type="dxa"/>
              <w:bottom w:w="0" w:type="dxa"/>
              <w:right w:w="108" w:type="dxa"/>
            </w:tcMar>
            <w:vAlign w:val="center"/>
            <w:hideMark/>
          </w:tcPr>
          <w:p w14:paraId="210A94FF"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 xml:space="preserve">Деятельность в сфере розничной торговли при условии, что субъект МСП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и доля доходов от ее осуществления по итогам предыдущего календарного года составляет не менее 70 % в </w:t>
            </w:r>
            <w:proofErr w:type="spellStart"/>
            <w:r w:rsidRPr="007975D1">
              <w:rPr>
                <w:rFonts w:cstheme="minorHAnsi"/>
                <w:b/>
                <w:bCs/>
                <w:color w:val="000000"/>
                <w:sz w:val="18"/>
                <w:szCs w:val="18"/>
                <w:lang w:eastAsia="ru-RU"/>
              </w:rPr>
              <w:t>в</w:t>
            </w:r>
            <w:proofErr w:type="spellEnd"/>
            <w:r w:rsidRPr="007975D1">
              <w:rPr>
                <w:rFonts w:cstheme="minorHAnsi"/>
                <w:b/>
                <w:bCs/>
                <w:color w:val="000000"/>
                <w:sz w:val="18"/>
                <w:szCs w:val="18"/>
                <w:lang w:eastAsia="ru-RU"/>
              </w:rPr>
              <w:t xml:space="preserve"> общей сумме доходов субъекта МСП.</w:t>
            </w:r>
          </w:p>
        </w:tc>
        <w:tc>
          <w:tcPr>
            <w:tcW w:w="1256" w:type="pct"/>
            <w:tcMar>
              <w:top w:w="0" w:type="dxa"/>
              <w:left w:w="108" w:type="dxa"/>
              <w:bottom w:w="0" w:type="dxa"/>
              <w:right w:w="108" w:type="dxa"/>
            </w:tcMar>
            <w:vAlign w:val="center"/>
            <w:hideMark/>
          </w:tcPr>
          <w:p w14:paraId="2E02AFC3"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G. ТОРГОВЛЯ ОПТОВАЯ И РОЗНИЧНАЯ; РЕМОНТ АВТОТРАНСПОРТНЫХ СРЕДСТВ И МОТОЦИКЛОВ</w:t>
            </w:r>
          </w:p>
        </w:tc>
        <w:tc>
          <w:tcPr>
            <w:tcW w:w="2073" w:type="pct"/>
            <w:tcMar>
              <w:top w:w="0" w:type="dxa"/>
              <w:left w:w="108" w:type="dxa"/>
              <w:bottom w:w="0" w:type="dxa"/>
              <w:right w:w="108" w:type="dxa"/>
            </w:tcMar>
            <w:vAlign w:val="center"/>
            <w:hideMark/>
          </w:tcPr>
          <w:p w14:paraId="381D9D5D" w14:textId="77777777" w:rsidR="00951B77" w:rsidRPr="007975D1" w:rsidRDefault="00951B77" w:rsidP="00175B80">
            <w:pPr>
              <w:rPr>
                <w:rFonts w:cstheme="minorHAnsi"/>
                <w:color w:val="000000"/>
                <w:sz w:val="18"/>
                <w:szCs w:val="18"/>
                <w:lang w:eastAsia="ru-RU"/>
              </w:rPr>
            </w:pPr>
            <w:r w:rsidRPr="007975D1">
              <w:rPr>
                <w:rFonts w:cstheme="minorHAnsi"/>
                <w:sz w:val="18"/>
                <w:szCs w:val="18"/>
                <w:lang w:eastAsia="ru-RU"/>
              </w:rPr>
              <w:t>45</w:t>
            </w:r>
            <w:r w:rsidRPr="007975D1">
              <w:rPr>
                <w:rFonts w:cstheme="minorHAnsi"/>
                <w:color w:val="000000"/>
                <w:sz w:val="18"/>
                <w:szCs w:val="18"/>
                <w:lang w:eastAsia="ru-RU"/>
              </w:rPr>
              <w:t xml:space="preserve"> </w:t>
            </w:r>
            <w:r w:rsidRPr="007975D1">
              <w:rPr>
                <w:rFonts w:cstheme="minorHAnsi"/>
                <w:color w:val="FF0000"/>
                <w:sz w:val="18"/>
                <w:szCs w:val="18"/>
                <w:lang w:eastAsia="ru-RU"/>
              </w:rPr>
              <w:t>(кроме 45, 45.1, 45.11, 45.11.1, 45.11.2, 45.11.3, 45.11.31, 45.11.39, 45.11.4, 45.11.41, 45.11.49, 45.4, 45.40, 45.40.1, 45.40.2, 45.40.3, 45.40.4)</w:t>
            </w:r>
            <w:r w:rsidRPr="007975D1">
              <w:rPr>
                <w:rFonts w:cstheme="minorHAnsi"/>
                <w:color w:val="000000"/>
                <w:sz w:val="18"/>
                <w:szCs w:val="18"/>
                <w:lang w:eastAsia="ru-RU"/>
              </w:rPr>
              <w:br/>
              <w:t xml:space="preserve">47 </w:t>
            </w:r>
            <w:r w:rsidRPr="007975D1">
              <w:rPr>
                <w:rFonts w:cstheme="minorHAnsi"/>
                <w:color w:val="FF0000"/>
                <w:sz w:val="18"/>
                <w:szCs w:val="18"/>
                <w:lang w:eastAsia="ru-RU"/>
              </w:rPr>
              <w:t>(кроме 47, 47.1, 47.11, 47.11.2, 47.2, 47.25, 47.25.1, 47.25.11, 47.25.12, 47.26, 47.3, 47.30, 47.30.1, 47.30.11, 47.30.2, 47.8, 47.81, 47.81.1, 47.81.2)</w:t>
            </w:r>
          </w:p>
        </w:tc>
      </w:tr>
      <w:tr w:rsidR="002B6EFB" w:rsidRPr="007975D1" w14:paraId="7C69FC58" w14:textId="77777777" w:rsidTr="002B6EFB">
        <w:trPr>
          <w:trHeight w:val="3279"/>
        </w:trPr>
        <w:tc>
          <w:tcPr>
            <w:tcW w:w="1671" w:type="pct"/>
            <w:tcMar>
              <w:top w:w="0" w:type="dxa"/>
              <w:left w:w="108" w:type="dxa"/>
              <w:bottom w:w="0" w:type="dxa"/>
              <w:right w:w="108" w:type="dxa"/>
            </w:tcMar>
            <w:vAlign w:val="center"/>
            <w:hideMark/>
          </w:tcPr>
          <w:p w14:paraId="7AB72EA0" w14:textId="77777777" w:rsidR="00951B77" w:rsidRPr="007975D1" w:rsidRDefault="00951B77" w:rsidP="00175B80">
            <w:pPr>
              <w:rPr>
                <w:rFonts w:cstheme="minorHAnsi"/>
                <w:b/>
                <w:bCs/>
                <w:color w:val="000000"/>
                <w:sz w:val="18"/>
                <w:szCs w:val="18"/>
                <w:lang w:eastAsia="ru-RU"/>
              </w:rPr>
            </w:pPr>
            <w:r w:rsidRPr="007975D1">
              <w:rPr>
                <w:rFonts w:cstheme="minorHAnsi"/>
                <w:b/>
                <w:bCs/>
                <w:color w:val="000000"/>
                <w:sz w:val="18"/>
                <w:szCs w:val="18"/>
                <w:lang w:eastAsia="ru-RU"/>
              </w:rPr>
              <w:t>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tc>
        <w:tc>
          <w:tcPr>
            <w:tcW w:w="1256" w:type="pct"/>
            <w:tcMar>
              <w:top w:w="0" w:type="dxa"/>
              <w:left w:w="108" w:type="dxa"/>
              <w:bottom w:w="0" w:type="dxa"/>
              <w:right w:w="108" w:type="dxa"/>
            </w:tcMar>
            <w:vAlign w:val="center"/>
            <w:hideMark/>
          </w:tcPr>
          <w:p w14:paraId="6084A17D"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G. ТОРГОВЛЯ ОПТОВАЯ И РОЗНИЧНАЯ; РЕМОНТ АВТОТРАНСПОРТНЫХ СРЕДСТВ И МОТОЦИКЛОВ</w:t>
            </w:r>
          </w:p>
        </w:tc>
        <w:tc>
          <w:tcPr>
            <w:tcW w:w="2073" w:type="pct"/>
            <w:tcMar>
              <w:top w:w="0" w:type="dxa"/>
              <w:left w:w="108" w:type="dxa"/>
              <w:bottom w:w="0" w:type="dxa"/>
              <w:right w:w="108" w:type="dxa"/>
            </w:tcMar>
            <w:vAlign w:val="center"/>
            <w:hideMark/>
          </w:tcPr>
          <w:p w14:paraId="5B3431DE" w14:textId="77777777" w:rsidR="00951B77" w:rsidRPr="007975D1" w:rsidRDefault="00951B77" w:rsidP="00175B80">
            <w:pPr>
              <w:rPr>
                <w:rFonts w:cstheme="minorHAnsi"/>
                <w:color w:val="000000"/>
                <w:sz w:val="18"/>
                <w:szCs w:val="18"/>
                <w:lang w:eastAsia="ru-RU"/>
              </w:rPr>
            </w:pPr>
            <w:r w:rsidRPr="007975D1">
              <w:rPr>
                <w:rFonts w:cstheme="minorHAnsi"/>
                <w:sz w:val="18"/>
                <w:szCs w:val="18"/>
                <w:lang w:eastAsia="ru-RU"/>
              </w:rPr>
              <w:t>45</w:t>
            </w:r>
            <w:r w:rsidRPr="007975D1">
              <w:rPr>
                <w:rFonts w:cstheme="minorHAnsi"/>
                <w:color w:val="00B050"/>
                <w:sz w:val="18"/>
                <w:szCs w:val="18"/>
                <w:lang w:eastAsia="ru-RU"/>
              </w:rPr>
              <w:t xml:space="preserve"> </w:t>
            </w:r>
            <w:r w:rsidRPr="007975D1">
              <w:rPr>
                <w:rFonts w:cstheme="minorHAnsi"/>
                <w:color w:val="FF0000"/>
                <w:sz w:val="18"/>
                <w:szCs w:val="18"/>
                <w:lang w:eastAsia="ru-RU"/>
              </w:rPr>
              <w:t>(кроме 45, 45.1, 45.11, 45.11.1, 45.11.2, 45.11.3, 45.11.31, 45.11.39, 45.11.4, 45.11.41, 45.11.49, 45.4, 45.40, 45.40.1, 45.40.2, 45.40.3, 45.40.4)</w:t>
            </w:r>
            <w:r w:rsidRPr="007975D1">
              <w:rPr>
                <w:rFonts w:cstheme="minorHAnsi"/>
                <w:color w:val="000000"/>
                <w:sz w:val="18"/>
                <w:szCs w:val="18"/>
                <w:lang w:eastAsia="ru-RU"/>
              </w:rPr>
              <w:br/>
              <w:t xml:space="preserve">46 </w:t>
            </w:r>
            <w:r w:rsidRPr="007975D1">
              <w:rPr>
                <w:rFonts w:cstheme="minorHAnsi"/>
                <w:color w:val="FF0000"/>
                <w:sz w:val="18"/>
                <w:szCs w:val="18"/>
                <w:lang w:eastAsia="ru-RU"/>
              </w:rPr>
              <w:t>(кроме 46, 46.1, 46.12, 46.12.1, 46.12.2, 46.12.21, 46.12.22, 46.17.22, 46.17.23, 46.17.3, 46.3, 46.34, 46.34.2, 46.34.21, 46.34.22, 46.34.23, 46.34.3, 46.35, 46.39, 46.39.2, 46.71, 46.71.2, 46.71.3, 46.71.4, 46.72, 46.72.1, 46.72.11, 46.72.12, 46.76, 46.76.4)</w:t>
            </w:r>
            <w:r w:rsidRPr="007975D1">
              <w:rPr>
                <w:rFonts w:cstheme="minorHAnsi"/>
                <w:color w:val="000000"/>
                <w:sz w:val="18"/>
                <w:szCs w:val="18"/>
                <w:lang w:eastAsia="ru-RU"/>
              </w:rPr>
              <w:br/>
              <w:t xml:space="preserve">47 </w:t>
            </w:r>
            <w:r w:rsidRPr="007975D1">
              <w:rPr>
                <w:rFonts w:cstheme="minorHAnsi"/>
                <w:color w:val="FF0000"/>
                <w:sz w:val="18"/>
                <w:szCs w:val="18"/>
                <w:lang w:eastAsia="ru-RU"/>
              </w:rPr>
              <w:t>(кроме 47, 47.1, 47.11, 47.11.2, 47.2, 47.25, 47.25.1, 47.25.11, 47.25.12, 47.26, 47.3, 47.30, 47.30.1, 47.30.11, 47.30.2, 47.8, 47.81, 47.81.1, 47.81.2)</w:t>
            </w:r>
          </w:p>
        </w:tc>
      </w:tr>
      <w:tr w:rsidR="002B6EFB" w:rsidRPr="007975D1" w14:paraId="78508EA9" w14:textId="77777777" w:rsidTr="002B6EFB">
        <w:trPr>
          <w:trHeight w:val="3279"/>
        </w:trPr>
        <w:tc>
          <w:tcPr>
            <w:tcW w:w="1671" w:type="pct"/>
            <w:tcMar>
              <w:top w:w="0" w:type="dxa"/>
              <w:left w:w="108" w:type="dxa"/>
              <w:bottom w:w="0" w:type="dxa"/>
              <w:right w:w="108" w:type="dxa"/>
            </w:tcMar>
            <w:vAlign w:val="center"/>
            <w:hideMark/>
          </w:tcPr>
          <w:p w14:paraId="0902AEFD" w14:textId="77777777" w:rsidR="00951B77" w:rsidRPr="007975D1" w:rsidRDefault="00951B77" w:rsidP="00175B80">
            <w:pPr>
              <w:rPr>
                <w:rFonts w:cstheme="minorHAnsi"/>
                <w:b/>
                <w:bCs/>
                <w:sz w:val="18"/>
                <w:szCs w:val="18"/>
                <w:lang w:eastAsia="ru-RU"/>
              </w:rPr>
            </w:pPr>
            <w:r w:rsidRPr="007975D1">
              <w:rPr>
                <w:rFonts w:cstheme="minorHAnsi"/>
                <w:b/>
                <w:bCs/>
                <w:sz w:val="18"/>
                <w:szCs w:val="18"/>
                <w:lang w:eastAsia="ru-RU"/>
              </w:rPr>
              <w:lastRenderedPageBreak/>
              <w:t>Деятельность в сфере розничной и (или) оптовой торговли при условии, что субъект МСП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РФ, входящих в состав Дальневосточного федерального округа (за исключением территорий,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в общей сумме доходов субъекта МСП.</w:t>
            </w:r>
          </w:p>
        </w:tc>
        <w:tc>
          <w:tcPr>
            <w:tcW w:w="1256" w:type="pct"/>
            <w:tcMar>
              <w:top w:w="0" w:type="dxa"/>
              <w:left w:w="108" w:type="dxa"/>
              <w:bottom w:w="0" w:type="dxa"/>
              <w:right w:w="108" w:type="dxa"/>
            </w:tcMar>
            <w:vAlign w:val="center"/>
            <w:hideMark/>
          </w:tcPr>
          <w:p w14:paraId="46FFCC7E"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РАЗДЕЛ G. ТОРГОВЛЯ ОПТОВАЯ И РОЗНИЧНАЯ; РЕМОНТ АВТОТРАНСПОРТНЫХ СРЕДСТВ И МОТОЦИКЛОВ</w:t>
            </w:r>
          </w:p>
        </w:tc>
        <w:tc>
          <w:tcPr>
            <w:tcW w:w="2073" w:type="pct"/>
            <w:tcMar>
              <w:top w:w="0" w:type="dxa"/>
              <w:left w:w="108" w:type="dxa"/>
              <w:bottom w:w="0" w:type="dxa"/>
              <w:right w:w="108" w:type="dxa"/>
            </w:tcMar>
            <w:vAlign w:val="center"/>
            <w:hideMark/>
          </w:tcPr>
          <w:p w14:paraId="5E54DA88" w14:textId="77777777" w:rsidR="00951B77" w:rsidRPr="007975D1" w:rsidRDefault="00951B77" w:rsidP="00175B80">
            <w:pPr>
              <w:rPr>
                <w:rFonts w:cstheme="minorHAnsi"/>
                <w:color w:val="000000"/>
                <w:sz w:val="18"/>
                <w:szCs w:val="18"/>
                <w:lang w:eastAsia="ru-RU"/>
              </w:rPr>
            </w:pPr>
            <w:r w:rsidRPr="007975D1">
              <w:rPr>
                <w:rFonts w:cstheme="minorHAnsi"/>
                <w:sz w:val="18"/>
                <w:szCs w:val="18"/>
                <w:lang w:eastAsia="ru-RU"/>
              </w:rPr>
              <w:t>45</w:t>
            </w:r>
            <w:r w:rsidRPr="007975D1">
              <w:rPr>
                <w:rFonts w:cstheme="minorHAnsi"/>
                <w:color w:val="00B050"/>
                <w:sz w:val="18"/>
                <w:szCs w:val="18"/>
                <w:lang w:eastAsia="ru-RU"/>
              </w:rPr>
              <w:t xml:space="preserve"> </w:t>
            </w:r>
            <w:r w:rsidRPr="007975D1">
              <w:rPr>
                <w:rFonts w:cstheme="minorHAnsi"/>
                <w:color w:val="FF0000"/>
                <w:sz w:val="18"/>
                <w:szCs w:val="18"/>
                <w:lang w:eastAsia="ru-RU"/>
              </w:rPr>
              <w:t>(кроме 45, 45.1, 45.11, 45.11.1, 45.11.2, 45.11.3, 45.11.31, 45.11.39, 45.11.4, 45.11.41, 45.11.49, 45.4, 45.40, 45.40.1, 45.40.2, 45.40.3, 45.40.4)</w:t>
            </w:r>
            <w:r w:rsidRPr="007975D1">
              <w:rPr>
                <w:rFonts w:cstheme="minorHAnsi"/>
                <w:color w:val="000000"/>
                <w:sz w:val="18"/>
                <w:szCs w:val="18"/>
                <w:lang w:eastAsia="ru-RU"/>
              </w:rPr>
              <w:br/>
              <w:t xml:space="preserve">46 </w:t>
            </w:r>
            <w:r w:rsidRPr="007975D1">
              <w:rPr>
                <w:rFonts w:cstheme="minorHAnsi"/>
                <w:color w:val="FF0000"/>
                <w:sz w:val="18"/>
                <w:szCs w:val="18"/>
                <w:lang w:eastAsia="ru-RU"/>
              </w:rPr>
              <w:t>(кроме 46, 46.1, 46.12, 46.12.1, 46.12.2, 46.12.21, 46.12.22, 46.17.22, 46.17.23, 46.17.3, 46.3, 46.34, 46.34.2, 46.34.21, 46.34.22, 46.34.23, 46.34.3, 46.35, 46.39, 46.39.2, 46.71, 46.71.2, 46.71.3, 46.71.4, 46.72, 46.72.1, 46.72.11, 46.72.12, 46.76, 46.76.4)</w:t>
            </w:r>
            <w:r w:rsidRPr="007975D1">
              <w:rPr>
                <w:rFonts w:cstheme="minorHAnsi"/>
                <w:color w:val="000000"/>
                <w:sz w:val="18"/>
                <w:szCs w:val="18"/>
                <w:lang w:eastAsia="ru-RU"/>
              </w:rPr>
              <w:br/>
              <w:t xml:space="preserve">47 </w:t>
            </w:r>
            <w:r w:rsidRPr="007975D1">
              <w:rPr>
                <w:rFonts w:cstheme="minorHAnsi"/>
                <w:color w:val="FF0000"/>
                <w:sz w:val="18"/>
                <w:szCs w:val="18"/>
                <w:lang w:eastAsia="ru-RU"/>
              </w:rPr>
              <w:t>(кроме 47, 47.1, 47.11, 47.11.2, 47.2, 47.25, 47.25.1, 47.25.11, 47.25.12, 47.26, 47.3, 47.30, 47.30.1, 47.30.11, 47.30.2, 47.8, 47.81, 47.81.1, 47.81.2)</w:t>
            </w:r>
          </w:p>
        </w:tc>
      </w:tr>
      <w:tr w:rsidR="002B6EFB" w:rsidRPr="007975D1" w14:paraId="71890EB3" w14:textId="77777777" w:rsidTr="002B6EFB">
        <w:trPr>
          <w:trHeight w:val="2095"/>
        </w:trPr>
        <w:tc>
          <w:tcPr>
            <w:tcW w:w="1671" w:type="pct"/>
            <w:tcMar>
              <w:top w:w="0" w:type="dxa"/>
              <w:left w:w="108" w:type="dxa"/>
              <w:bottom w:w="0" w:type="dxa"/>
              <w:right w:w="108" w:type="dxa"/>
            </w:tcMar>
            <w:vAlign w:val="center"/>
            <w:hideMark/>
          </w:tcPr>
          <w:p w14:paraId="457DE1E1" w14:textId="77777777" w:rsidR="00951B77" w:rsidRPr="007975D1" w:rsidRDefault="00951B77" w:rsidP="00175B80">
            <w:pPr>
              <w:rPr>
                <w:rFonts w:cstheme="minorHAnsi"/>
                <w:b/>
                <w:bCs/>
                <w:sz w:val="18"/>
                <w:szCs w:val="18"/>
                <w:lang w:eastAsia="ru-RU"/>
              </w:rPr>
            </w:pPr>
            <w:r w:rsidRPr="007975D1">
              <w:rPr>
                <w:rFonts w:cstheme="minorHAnsi"/>
                <w:b/>
                <w:bCs/>
                <w:sz w:val="18"/>
                <w:szCs w:val="18"/>
                <w:lang w:eastAsia="ru-RU"/>
              </w:rPr>
              <w:t>Деятельность в сфере розничной и (или) оптовой торговли при</w:t>
            </w:r>
            <w:r w:rsidRPr="007975D1">
              <w:rPr>
                <w:rFonts w:cstheme="minorHAnsi"/>
                <w:b/>
                <w:bCs/>
                <w:sz w:val="18"/>
                <w:szCs w:val="18"/>
                <w:lang w:eastAsia="ru-RU"/>
              </w:rPr>
              <w:br/>
              <w:t>условии, что субъект малого или среднего предпринимательства</w:t>
            </w:r>
            <w:r w:rsidRPr="007975D1">
              <w:rPr>
                <w:rFonts w:cstheme="minorHAnsi"/>
                <w:b/>
                <w:bCs/>
                <w:sz w:val="18"/>
                <w:szCs w:val="18"/>
                <w:lang w:eastAsia="ru-RU"/>
              </w:rPr>
              <w:br/>
              <w:t>зарегистрирован и (или) осуществляет такую деятельность (в том числе</w:t>
            </w:r>
            <w:r w:rsidRPr="007975D1">
              <w:rPr>
                <w:rFonts w:cstheme="minorHAnsi"/>
                <w:b/>
                <w:bCs/>
                <w:sz w:val="18"/>
                <w:szCs w:val="18"/>
                <w:lang w:eastAsia="ru-RU"/>
              </w:rPr>
              <w:br/>
              <w:t>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tc>
        <w:tc>
          <w:tcPr>
            <w:tcW w:w="1256" w:type="pct"/>
            <w:tcMar>
              <w:top w:w="0" w:type="dxa"/>
              <w:left w:w="108" w:type="dxa"/>
              <w:bottom w:w="0" w:type="dxa"/>
              <w:right w:w="108" w:type="dxa"/>
            </w:tcMar>
            <w:vAlign w:val="center"/>
            <w:hideMark/>
          </w:tcPr>
          <w:p w14:paraId="094F5194" w14:textId="77777777" w:rsidR="00951B77" w:rsidRPr="007975D1" w:rsidRDefault="00951B77" w:rsidP="00175B80">
            <w:pPr>
              <w:rPr>
                <w:rFonts w:cstheme="minorHAnsi"/>
                <w:sz w:val="18"/>
                <w:szCs w:val="18"/>
                <w:lang w:eastAsia="ru-RU"/>
              </w:rPr>
            </w:pPr>
            <w:r w:rsidRPr="007975D1">
              <w:rPr>
                <w:rFonts w:cstheme="minorHAnsi"/>
                <w:sz w:val="18"/>
                <w:szCs w:val="18"/>
                <w:lang w:eastAsia="ru-RU"/>
              </w:rPr>
              <w:t>РАЗДЕЛ G. ТОРГОВЛЯ ОПТОВАЯ И РОЗНИЧНАЯ; РЕМОНТ АВТОТРАНСПОРТНЫХ СРЕДСТВ И МОТОЦИКЛОВ</w:t>
            </w:r>
          </w:p>
        </w:tc>
        <w:tc>
          <w:tcPr>
            <w:tcW w:w="2073" w:type="pct"/>
            <w:tcMar>
              <w:top w:w="0" w:type="dxa"/>
              <w:left w:w="108" w:type="dxa"/>
              <w:bottom w:w="0" w:type="dxa"/>
              <w:right w:w="108" w:type="dxa"/>
            </w:tcMar>
            <w:vAlign w:val="center"/>
            <w:hideMark/>
          </w:tcPr>
          <w:p w14:paraId="42F95044"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 xml:space="preserve">45  </w:t>
            </w:r>
            <w:r w:rsidRPr="007975D1">
              <w:rPr>
                <w:rFonts w:cstheme="minorHAnsi"/>
                <w:color w:val="FF0000"/>
                <w:sz w:val="18"/>
                <w:szCs w:val="18"/>
                <w:lang w:eastAsia="ru-RU"/>
              </w:rPr>
              <w:t>(кроме 45, 45.1, 45.11, 45.11.1, 45.11.2, 45.11.3, 45.11.31, 45.11.39, 45.11.4, 45.11.41, 45.11.49, 45.4, 45.40, 45.40.1, 45.40.2, 45.40.3, 45.40.4)</w:t>
            </w:r>
            <w:r w:rsidRPr="007975D1">
              <w:rPr>
                <w:rFonts w:cstheme="minorHAnsi"/>
                <w:color w:val="000000"/>
                <w:sz w:val="18"/>
                <w:szCs w:val="18"/>
                <w:lang w:eastAsia="ru-RU"/>
              </w:rPr>
              <w:br/>
              <w:t xml:space="preserve">46 </w:t>
            </w:r>
            <w:r w:rsidRPr="007975D1">
              <w:rPr>
                <w:rFonts w:cstheme="minorHAnsi"/>
                <w:color w:val="FF0000"/>
                <w:sz w:val="18"/>
                <w:szCs w:val="18"/>
                <w:lang w:eastAsia="ru-RU"/>
              </w:rPr>
              <w:t>(кроме 46, 46.1, 46.12, 46.12.1, 46.12.2, 46.12.21, 46.12.22, 46.17.22, 46.17.23, 46.17.3, 46.3, 46.34, 46.34.2, 46.34.21, 46.34.22, 46.34.23, 46.34.3, 46.35, 46.39, 46.39.2, 46.71, 46.71.2, 46.71.3, 46.71.4, 46.72, 46.72.1, 46.72.11, 46.72.12, 46.76, 46.76.4)</w:t>
            </w:r>
            <w:r w:rsidRPr="007975D1">
              <w:rPr>
                <w:rFonts w:cstheme="minorHAnsi"/>
                <w:color w:val="000000"/>
                <w:sz w:val="18"/>
                <w:szCs w:val="18"/>
                <w:lang w:eastAsia="ru-RU"/>
              </w:rPr>
              <w:br/>
              <w:t xml:space="preserve">47 </w:t>
            </w:r>
            <w:r w:rsidRPr="007975D1">
              <w:rPr>
                <w:rFonts w:cstheme="minorHAnsi"/>
                <w:color w:val="FF0000"/>
                <w:sz w:val="18"/>
                <w:szCs w:val="18"/>
                <w:lang w:eastAsia="ru-RU"/>
              </w:rPr>
              <w:t>(кроме 47, 47.1, 47.11, 47.11.2, 47.2, 47.25, 47.25.1, 47.25.11, 47.25.12, 47.26, 47.3, 47.30, 47.30.1, 47.30.11, 47.30.2, 47.8, 47.81, 47.81.1, 47.81.2)</w:t>
            </w:r>
          </w:p>
        </w:tc>
      </w:tr>
      <w:tr w:rsidR="002B6EFB" w:rsidRPr="007975D1" w14:paraId="028BFAE2" w14:textId="77777777" w:rsidTr="002B6EFB">
        <w:trPr>
          <w:trHeight w:val="1209"/>
        </w:trPr>
        <w:tc>
          <w:tcPr>
            <w:tcW w:w="1671" w:type="pct"/>
            <w:vMerge w:val="restart"/>
            <w:tcMar>
              <w:top w:w="0" w:type="dxa"/>
              <w:left w:w="108" w:type="dxa"/>
              <w:bottom w:w="0" w:type="dxa"/>
              <w:right w:w="108" w:type="dxa"/>
            </w:tcMar>
            <w:vAlign w:val="center"/>
            <w:hideMark/>
          </w:tcPr>
          <w:p w14:paraId="3205EC9A" w14:textId="77777777" w:rsidR="00951B77" w:rsidRPr="007975D1" w:rsidRDefault="00951B77" w:rsidP="00175B80">
            <w:pPr>
              <w:rPr>
                <w:rFonts w:cstheme="minorHAnsi"/>
                <w:b/>
                <w:bCs/>
                <w:sz w:val="18"/>
                <w:szCs w:val="18"/>
                <w:lang w:eastAsia="ru-RU"/>
              </w:rPr>
            </w:pPr>
            <w:r w:rsidRPr="007975D1">
              <w:rPr>
                <w:rFonts w:cstheme="minorHAnsi"/>
                <w:b/>
                <w:bCs/>
                <w:sz w:val="18"/>
                <w:szCs w:val="18"/>
                <w:lang w:eastAsia="ru-RU"/>
              </w:rPr>
              <w:t>Предоставление в аренду (сдача внаем), за исключением</w:t>
            </w:r>
            <w:r w:rsidRPr="007975D1">
              <w:rPr>
                <w:rFonts w:cstheme="minorHAnsi"/>
                <w:b/>
                <w:bCs/>
                <w:sz w:val="18"/>
                <w:szCs w:val="18"/>
                <w:lang w:eastAsia="ru-RU"/>
              </w:rPr>
              <w:br/>
              <w:t>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w:t>
            </w:r>
            <w:r w:rsidRPr="007975D1">
              <w:rPr>
                <w:rFonts w:cstheme="minorHAnsi"/>
                <w:b/>
                <w:bCs/>
                <w:sz w:val="18"/>
                <w:szCs w:val="18"/>
                <w:lang w:eastAsia="ru-RU"/>
              </w:rPr>
              <w:br/>
              <w:t>помещений) и собственного движимого имущества</w:t>
            </w:r>
          </w:p>
        </w:tc>
        <w:tc>
          <w:tcPr>
            <w:tcW w:w="1256" w:type="pct"/>
            <w:tcMar>
              <w:top w:w="0" w:type="dxa"/>
              <w:left w:w="108" w:type="dxa"/>
              <w:bottom w:w="0" w:type="dxa"/>
              <w:right w:w="108" w:type="dxa"/>
            </w:tcMar>
            <w:vAlign w:val="center"/>
            <w:hideMark/>
          </w:tcPr>
          <w:p w14:paraId="2852A84A" w14:textId="77777777" w:rsidR="00951B77" w:rsidRPr="007975D1" w:rsidRDefault="00951B77" w:rsidP="00175B80">
            <w:pPr>
              <w:rPr>
                <w:rFonts w:cstheme="minorHAnsi"/>
                <w:sz w:val="18"/>
                <w:szCs w:val="18"/>
                <w:lang w:eastAsia="ru-RU"/>
              </w:rPr>
            </w:pPr>
            <w:r w:rsidRPr="007975D1">
              <w:rPr>
                <w:rFonts w:cstheme="minorHAnsi"/>
                <w:sz w:val="18"/>
                <w:szCs w:val="18"/>
                <w:lang w:eastAsia="ru-RU"/>
              </w:rPr>
              <w:t>РАЗДЕЛ L</w:t>
            </w:r>
            <w:r w:rsidRPr="007975D1">
              <w:rPr>
                <w:rFonts w:cstheme="minorHAnsi"/>
                <w:sz w:val="18"/>
                <w:szCs w:val="18"/>
                <w:lang w:eastAsia="ru-RU"/>
              </w:rPr>
              <w:br/>
              <w:t>ДЕЯТЕЛЬНОСТЬ ПО ОПЕРАЦИЯМ С НЕДВИЖИМЫМ ИМУЩЕСТВОМ</w:t>
            </w:r>
          </w:p>
        </w:tc>
        <w:tc>
          <w:tcPr>
            <w:tcW w:w="2073" w:type="pct"/>
            <w:tcMar>
              <w:top w:w="0" w:type="dxa"/>
              <w:left w:w="108" w:type="dxa"/>
              <w:bottom w:w="0" w:type="dxa"/>
              <w:right w:w="108" w:type="dxa"/>
            </w:tcMar>
            <w:vAlign w:val="center"/>
            <w:hideMark/>
          </w:tcPr>
          <w:p w14:paraId="060ED848" w14:textId="77777777" w:rsidR="00951B77" w:rsidRPr="007975D1" w:rsidRDefault="00951B77" w:rsidP="00175B80">
            <w:pPr>
              <w:rPr>
                <w:rFonts w:cstheme="minorHAnsi"/>
                <w:sz w:val="18"/>
                <w:szCs w:val="18"/>
                <w:lang w:eastAsia="ru-RU"/>
              </w:rPr>
            </w:pPr>
            <w:r w:rsidRPr="007975D1">
              <w:rPr>
                <w:rFonts w:cstheme="minorHAnsi"/>
                <w:sz w:val="18"/>
                <w:szCs w:val="18"/>
                <w:lang w:eastAsia="ru-RU"/>
              </w:rPr>
              <w:t xml:space="preserve">68.20.2 </w:t>
            </w:r>
          </w:p>
        </w:tc>
      </w:tr>
      <w:tr w:rsidR="002B6EFB" w:rsidRPr="007975D1" w14:paraId="0D196216" w14:textId="77777777" w:rsidTr="002B6EFB">
        <w:trPr>
          <w:trHeight w:val="1609"/>
        </w:trPr>
        <w:tc>
          <w:tcPr>
            <w:tcW w:w="1671" w:type="pct"/>
            <w:vMerge/>
            <w:vAlign w:val="center"/>
            <w:hideMark/>
          </w:tcPr>
          <w:p w14:paraId="4F245078" w14:textId="77777777" w:rsidR="00951B77" w:rsidRPr="007975D1" w:rsidRDefault="00951B77" w:rsidP="00175B80">
            <w:pPr>
              <w:rPr>
                <w:rFonts w:cstheme="minorHAnsi"/>
                <w:b/>
                <w:bCs/>
                <w:sz w:val="18"/>
                <w:szCs w:val="18"/>
                <w:lang w:eastAsia="ru-RU"/>
              </w:rPr>
            </w:pPr>
          </w:p>
        </w:tc>
        <w:tc>
          <w:tcPr>
            <w:tcW w:w="1256" w:type="pct"/>
            <w:tcMar>
              <w:top w:w="0" w:type="dxa"/>
              <w:left w:w="108" w:type="dxa"/>
              <w:bottom w:w="0" w:type="dxa"/>
              <w:right w:w="108" w:type="dxa"/>
            </w:tcMar>
            <w:vAlign w:val="center"/>
            <w:hideMark/>
          </w:tcPr>
          <w:p w14:paraId="3F2FF76B" w14:textId="77777777" w:rsidR="00951B77" w:rsidRPr="007975D1" w:rsidRDefault="00951B77" w:rsidP="00175B80">
            <w:pPr>
              <w:rPr>
                <w:rFonts w:cstheme="minorHAnsi"/>
                <w:sz w:val="18"/>
                <w:szCs w:val="18"/>
                <w:lang w:eastAsia="ru-RU"/>
              </w:rPr>
            </w:pPr>
            <w:r w:rsidRPr="007975D1">
              <w:rPr>
                <w:rFonts w:cstheme="minorHAnsi"/>
                <w:sz w:val="18"/>
                <w:szCs w:val="18"/>
                <w:lang w:eastAsia="ru-RU"/>
              </w:rPr>
              <w:t>РАЗДЕЛ N</w:t>
            </w:r>
            <w:r w:rsidRPr="007975D1">
              <w:rPr>
                <w:rFonts w:cstheme="minorHAnsi"/>
                <w:sz w:val="18"/>
                <w:szCs w:val="18"/>
                <w:lang w:eastAsia="ru-RU"/>
              </w:rPr>
              <w:br/>
              <w:t>ДЕЯТЕЛЬНОСТЬ АДМИНИСТРАТИВНАЯ И СОПУТСТВУЮЩИЕ ДОПОЛНИТЕЛЬНЫЕ УСЛУГИ</w:t>
            </w:r>
          </w:p>
        </w:tc>
        <w:tc>
          <w:tcPr>
            <w:tcW w:w="2073" w:type="pct"/>
            <w:tcMar>
              <w:top w:w="0" w:type="dxa"/>
              <w:left w:w="108" w:type="dxa"/>
              <w:bottom w:w="0" w:type="dxa"/>
              <w:right w:w="108" w:type="dxa"/>
            </w:tcMar>
            <w:vAlign w:val="center"/>
            <w:hideMark/>
          </w:tcPr>
          <w:p w14:paraId="2E339CF6" w14:textId="77777777" w:rsidR="00951B77" w:rsidRPr="007975D1" w:rsidRDefault="00951B77" w:rsidP="00175B80">
            <w:pPr>
              <w:rPr>
                <w:rFonts w:cstheme="minorHAnsi"/>
                <w:color w:val="7030A0"/>
                <w:sz w:val="18"/>
                <w:szCs w:val="18"/>
                <w:lang w:eastAsia="ru-RU"/>
              </w:rPr>
            </w:pPr>
            <w:r w:rsidRPr="007975D1">
              <w:rPr>
                <w:rFonts w:cstheme="minorHAnsi"/>
                <w:sz w:val="18"/>
                <w:szCs w:val="18"/>
                <w:lang w:eastAsia="ru-RU"/>
              </w:rPr>
              <w:t>77</w:t>
            </w:r>
            <w:r w:rsidRPr="007975D1">
              <w:rPr>
                <w:rFonts w:cstheme="minorHAnsi"/>
                <w:color w:val="7030A0"/>
                <w:sz w:val="18"/>
                <w:szCs w:val="18"/>
                <w:lang w:eastAsia="ru-RU"/>
              </w:rPr>
              <w:t xml:space="preserve"> </w:t>
            </w:r>
            <w:r w:rsidRPr="007975D1">
              <w:rPr>
                <w:rFonts w:cstheme="minorHAnsi"/>
                <w:color w:val="FF0000"/>
                <w:sz w:val="18"/>
                <w:szCs w:val="18"/>
                <w:lang w:eastAsia="ru-RU"/>
              </w:rPr>
              <w:t>(кроме 77, 77.1, 77.11, 77.2, 77.22, 77.29, 77.29.1, 77.29.2, 77.29.3, 77.29.9, 77.39.22,77.39.24)</w:t>
            </w:r>
          </w:p>
        </w:tc>
      </w:tr>
      <w:tr w:rsidR="002B6EFB" w:rsidRPr="007975D1" w14:paraId="1283CFDE" w14:textId="77777777" w:rsidTr="002B6EFB">
        <w:trPr>
          <w:trHeight w:val="1788"/>
        </w:trPr>
        <w:tc>
          <w:tcPr>
            <w:tcW w:w="1671" w:type="pct"/>
            <w:tcMar>
              <w:top w:w="0" w:type="dxa"/>
              <w:left w:w="108" w:type="dxa"/>
              <w:bottom w:w="0" w:type="dxa"/>
              <w:right w:w="108" w:type="dxa"/>
            </w:tcMar>
            <w:vAlign w:val="center"/>
            <w:hideMark/>
          </w:tcPr>
          <w:p w14:paraId="21D49BDE" w14:textId="77777777" w:rsidR="00951B77" w:rsidRPr="007975D1" w:rsidRDefault="00951B77" w:rsidP="00175B80">
            <w:pPr>
              <w:rPr>
                <w:rFonts w:cstheme="minorHAnsi"/>
                <w:b/>
                <w:bCs/>
                <w:sz w:val="18"/>
                <w:szCs w:val="18"/>
                <w:lang w:eastAsia="ru-RU"/>
              </w:rPr>
            </w:pPr>
            <w:r w:rsidRPr="007975D1">
              <w:rPr>
                <w:rFonts w:cstheme="minorHAnsi"/>
                <w:b/>
                <w:bCs/>
                <w:sz w:val="18"/>
                <w:szCs w:val="18"/>
                <w:lang w:eastAsia="ru-RU"/>
              </w:rPr>
              <w:t>Деятельность в сфере розничной торговли при условии, что</w:t>
            </w:r>
            <w:r w:rsidRPr="007975D1">
              <w:rPr>
                <w:rFonts w:cstheme="minorHAnsi"/>
                <w:b/>
                <w:bCs/>
                <w:sz w:val="18"/>
                <w:szCs w:val="18"/>
                <w:lang w:eastAsia="ru-RU"/>
              </w:rPr>
              <w:br/>
              <w:t>субъект малого предпринимательства является МИКРОПРЕДПРИЯТИЕМ</w:t>
            </w:r>
            <w:r w:rsidRPr="007975D1">
              <w:rPr>
                <w:rFonts w:cstheme="minorHAnsi"/>
                <w:b/>
                <w:bCs/>
                <w:sz w:val="18"/>
                <w:szCs w:val="18"/>
                <w:lang w:eastAsia="ru-RU"/>
              </w:rPr>
              <w:br/>
              <w:t>(за исключением случаев, указанных в пунктах 15-18)</w:t>
            </w:r>
          </w:p>
        </w:tc>
        <w:tc>
          <w:tcPr>
            <w:tcW w:w="1256" w:type="pct"/>
            <w:tcMar>
              <w:top w:w="0" w:type="dxa"/>
              <w:left w:w="108" w:type="dxa"/>
              <w:bottom w:w="0" w:type="dxa"/>
              <w:right w:w="108" w:type="dxa"/>
            </w:tcMar>
            <w:vAlign w:val="center"/>
            <w:hideMark/>
          </w:tcPr>
          <w:p w14:paraId="746C5E20" w14:textId="77777777" w:rsidR="00951B77" w:rsidRPr="007975D1" w:rsidRDefault="00951B77" w:rsidP="00175B80">
            <w:pPr>
              <w:rPr>
                <w:rFonts w:cstheme="minorHAnsi"/>
                <w:sz w:val="18"/>
                <w:szCs w:val="18"/>
                <w:lang w:eastAsia="ru-RU"/>
              </w:rPr>
            </w:pPr>
            <w:r w:rsidRPr="007975D1">
              <w:rPr>
                <w:rFonts w:cstheme="minorHAnsi"/>
                <w:sz w:val="18"/>
                <w:szCs w:val="18"/>
                <w:lang w:eastAsia="ru-RU"/>
              </w:rPr>
              <w:t>РАЗДЕЛ G. ТОРГОВЛЯ ОПТОВАЯ И РОЗНИЧНАЯ; РЕМОНТ АВТОТРАНСПОРТНЫХ СРЕДСТВ И МОТОЦИКЛОВ</w:t>
            </w:r>
          </w:p>
        </w:tc>
        <w:tc>
          <w:tcPr>
            <w:tcW w:w="2073" w:type="pct"/>
            <w:tcMar>
              <w:top w:w="0" w:type="dxa"/>
              <w:left w:w="108" w:type="dxa"/>
              <w:bottom w:w="0" w:type="dxa"/>
              <w:right w:w="108" w:type="dxa"/>
            </w:tcMar>
            <w:vAlign w:val="bottom"/>
            <w:hideMark/>
          </w:tcPr>
          <w:p w14:paraId="7C63E097" w14:textId="77777777" w:rsidR="00951B77" w:rsidRPr="007975D1" w:rsidRDefault="00951B77" w:rsidP="00175B80">
            <w:pPr>
              <w:rPr>
                <w:rFonts w:cstheme="minorHAnsi"/>
                <w:color w:val="FF0000"/>
                <w:sz w:val="18"/>
                <w:szCs w:val="18"/>
                <w:lang w:eastAsia="ru-RU"/>
              </w:rPr>
            </w:pPr>
            <w:r w:rsidRPr="007975D1">
              <w:rPr>
                <w:rFonts w:cstheme="minorHAnsi"/>
                <w:color w:val="000000"/>
                <w:sz w:val="18"/>
                <w:szCs w:val="18"/>
                <w:lang w:eastAsia="ru-RU"/>
              </w:rPr>
              <w:t xml:space="preserve">45 </w:t>
            </w:r>
            <w:r w:rsidRPr="007975D1">
              <w:rPr>
                <w:rFonts w:cstheme="minorHAnsi"/>
                <w:color w:val="FF0000"/>
                <w:sz w:val="18"/>
                <w:szCs w:val="18"/>
                <w:lang w:eastAsia="ru-RU"/>
              </w:rPr>
              <w:t>(кроме 45, 45.1, 45.11, 45.11.1, 45.11.2, 45.11.3, 45.11.31, 45.11.39, 45.11.4, 45.11.41, 45.11.49, 45.4, 45.40, 45.40.1, 45.40.2, 45.40.3, 45.40.4)</w:t>
            </w:r>
          </w:p>
          <w:p w14:paraId="1EAC0182"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 xml:space="preserve">46 </w:t>
            </w:r>
            <w:r w:rsidRPr="007975D1">
              <w:rPr>
                <w:rFonts w:cstheme="minorHAnsi"/>
                <w:color w:val="FF0000"/>
                <w:sz w:val="18"/>
                <w:szCs w:val="18"/>
                <w:lang w:eastAsia="ru-RU"/>
              </w:rPr>
              <w:t>(кроме 46, 46.1, 46.12, 46.12.1, 46.12.2, 46.12.21, 46.12.22, 46.17.22, 46.17.23, 46.17.3, 46.3, 46.34, 46.34.2, 46.34.21, 46.34.22, 46.34.23, 46.34.3, 46.35, 46.39, 46.39.2, 46.71, 46.71.2,46.71.3, 46.71.4, 46.72, 46.72.1, 46.72.11, 46.72.12, 46.76, 46.76.4)</w:t>
            </w:r>
            <w:r w:rsidRPr="007975D1">
              <w:rPr>
                <w:rFonts w:cstheme="minorHAnsi"/>
                <w:color w:val="FF0000"/>
                <w:sz w:val="18"/>
                <w:szCs w:val="18"/>
                <w:lang w:eastAsia="ru-RU"/>
              </w:rPr>
              <w:br/>
            </w:r>
          </w:p>
          <w:p w14:paraId="47C2AD6B" w14:textId="77777777" w:rsidR="00951B77" w:rsidRPr="007975D1" w:rsidRDefault="00951B77" w:rsidP="00175B80">
            <w:pPr>
              <w:rPr>
                <w:rFonts w:cstheme="minorHAnsi"/>
                <w:color w:val="000000"/>
                <w:sz w:val="18"/>
                <w:szCs w:val="18"/>
                <w:lang w:eastAsia="ru-RU"/>
              </w:rPr>
            </w:pPr>
            <w:r w:rsidRPr="007975D1">
              <w:rPr>
                <w:rFonts w:cstheme="minorHAnsi"/>
                <w:color w:val="000000"/>
                <w:sz w:val="18"/>
                <w:szCs w:val="18"/>
                <w:lang w:eastAsia="ru-RU"/>
              </w:rPr>
              <w:t xml:space="preserve">47 </w:t>
            </w:r>
            <w:r w:rsidRPr="007975D1">
              <w:rPr>
                <w:rFonts w:cstheme="minorHAnsi"/>
                <w:color w:val="FF0000"/>
                <w:sz w:val="18"/>
                <w:szCs w:val="18"/>
                <w:lang w:eastAsia="ru-RU"/>
              </w:rPr>
              <w:t>(кроме 47, 47.1, 47.11, 47.11.2, 47.2, 47.25, 47.25.1, 47.25.11, 47.25.12, 47.26, 47.3, 47.30, 47.30.1, 47.30.11, 47.30.2, 47.8, 47.81, 47.81.1, 47.81.2)</w:t>
            </w:r>
          </w:p>
        </w:tc>
      </w:tr>
    </w:tbl>
    <w:p w14:paraId="7B21DBD2" w14:textId="77777777" w:rsidR="00951B77" w:rsidRDefault="00951B77"/>
    <w:sectPr w:rsidR="00951B77" w:rsidSect="00E273B9">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E161C"/>
    <w:multiLevelType w:val="multilevel"/>
    <w:tmpl w:val="FD22A6F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9816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E2"/>
    <w:rsid w:val="00115190"/>
    <w:rsid w:val="002B6EFB"/>
    <w:rsid w:val="006E54E2"/>
    <w:rsid w:val="00812365"/>
    <w:rsid w:val="008B6400"/>
    <w:rsid w:val="00951B77"/>
    <w:rsid w:val="00AF756E"/>
    <w:rsid w:val="00B77343"/>
    <w:rsid w:val="00C8515B"/>
    <w:rsid w:val="00E273B9"/>
    <w:rsid w:val="00E81A9F"/>
    <w:rsid w:val="00FC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E6EA"/>
  <w15:chartTrackingRefBased/>
  <w15:docId w15:val="{83CF1D8A-50CF-4823-B901-77C1138F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40"/>
        <w:szCs w:val="40"/>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1B77"/>
    <w:pPr>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Мухаметжанова</dc:creator>
  <cp:keywords/>
  <dc:description/>
  <cp:lastModifiedBy>Татьяна Мухаметжанова</cp:lastModifiedBy>
  <cp:revision>11</cp:revision>
  <dcterms:created xsi:type="dcterms:W3CDTF">2024-01-23T07:21:00Z</dcterms:created>
  <dcterms:modified xsi:type="dcterms:W3CDTF">2024-01-23T07:23:00Z</dcterms:modified>
</cp:coreProperties>
</file>